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A850B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972E94" w:rsidRPr="00B871B4" w:rsidRDefault="00972E94" w:rsidP="00972E94">
      <w:pPr>
        <w:numPr>
          <w:ilvl w:val="1"/>
          <w:numId w:val="4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产品构成的描述及结构特点（结构概要说明）：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</w:p>
    <w:p w:rsidR="00972E94" w:rsidRPr="00B871B4" w:rsidRDefault="00972E94" w:rsidP="00972E94">
      <w:pPr>
        <w:spacing w:line="360" w:lineRule="atLeast"/>
        <w:ind w:firstLineChars="100" w:firstLine="210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1).产品型号及名称</w:t>
      </w:r>
      <w:bookmarkStart w:id="0" w:name="_GoBack"/>
      <w:bookmarkEnd w:id="0"/>
      <w:r w:rsidRPr="00B871B4">
        <w:rPr>
          <w:rFonts w:asciiTheme="minorEastAsia" w:hAnsiTheme="minorEastAsia"/>
        </w:rPr>
        <w:t>，</w:t>
      </w:r>
    </w:p>
    <w:p w:rsidR="00972E94" w:rsidRPr="00B871B4" w:rsidRDefault="00972E94" w:rsidP="00972E94">
      <w:pPr>
        <w:spacing w:line="360" w:lineRule="atLeast"/>
        <w:ind w:firstLineChars="150" w:firstLine="315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操作方式（电动、手动、气动）</w:t>
      </w:r>
    </w:p>
    <w:p w:rsidR="00972E94" w:rsidRPr="00B871B4" w:rsidRDefault="00972E94" w:rsidP="00972E94">
      <w:pPr>
        <w:spacing w:line="360" w:lineRule="atLeast"/>
        <w:ind w:firstLineChars="150" w:firstLine="315"/>
        <w:rPr>
          <w:rFonts w:asciiTheme="minorEastAsia" w:hAnsiTheme="minorEastAsia"/>
        </w:rPr>
      </w:pP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 2).提供图纸及编号：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   总装配图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 3).主要结构数据：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   电磁系统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   控制线圈：匝数，线径，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 xml:space="preserve">    磁系统：铁心形式</w:t>
      </w:r>
    </w:p>
    <w:p w:rsidR="00972E94" w:rsidRPr="00B871B4" w:rsidRDefault="00972E94" w:rsidP="00972E94">
      <w:pPr>
        <w:spacing w:line="360" w:lineRule="atLeast"/>
        <w:rPr>
          <w:rFonts w:asciiTheme="minorEastAsia" w:hAnsiTheme="minorEastAsia"/>
        </w:rPr>
      </w:pPr>
    </w:p>
    <w:p w:rsidR="00972E94" w:rsidRPr="00B871B4" w:rsidRDefault="00972E94" w:rsidP="00972E94">
      <w:pPr>
        <w:numPr>
          <w:ilvl w:val="1"/>
          <w:numId w:val="4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主要技术参数：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</w:rPr>
        <w:t>1）额定绝缘电压</w:t>
      </w:r>
      <w:r w:rsidRPr="00B871B4">
        <w:rPr>
          <w:rFonts w:asciiTheme="minorEastAsia" w:hAnsiTheme="minorEastAsia"/>
          <w:szCs w:val="21"/>
          <w:lang w:val="en-GB"/>
        </w:rPr>
        <w:t>Ui</w:t>
      </w:r>
      <w:r w:rsidRPr="00B871B4">
        <w:rPr>
          <w:rFonts w:asciiTheme="minorEastAsia" w:hAnsiTheme="minorEastAsia"/>
        </w:rPr>
        <w:t>（V）</w:t>
      </w:r>
      <w:r w:rsidRPr="00B871B4">
        <w:rPr>
          <w:rFonts w:asciiTheme="minorEastAsia" w:hAnsiTheme="minorEastAsia"/>
          <w:szCs w:val="21"/>
          <w:lang w:val="en-GB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</w:rPr>
        <w:t>2）额定冲击耐受电压</w:t>
      </w:r>
      <w:r w:rsidRPr="00B871B4">
        <w:rPr>
          <w:rFonts w:asciiTheme="minorEastAsia" w:hAnsiTheme="minorEastAsia"/>
          <w:szCs w:val="21"/>
          <w:lang w:val="en-GB"/>
        </w:rPr>
        <w:t>Uimp</w:t>
      </w:r>
      <w:r w:rsidRPr="00B871B4">
        <w:rPr>
          <w:rFonts w:asciiTheme="minorEastAsia" w:hAnsiTheme="minorEastAsia"/>
        </w:rPr>
        <w:t>（kV）</w:t>
      </w:r>
      <w:r w:rsidRPr="00B871B4">
        <w:rPr>
          <w:rFonts w:asciiTheme="minorEastAsia" w:hAnsiTheme="minorEastAsia"/>
          <w:szCs w:val="21"/>
          <w:lang w:val="en-GB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>3</w:t>
      </w:r>
      <w:r w:rsidRPr="00B871B4">
        <w:rPr>
          <w:rFonts w:asciiTheme="minorEastAsia" w:hAnsiTheme="minorEastAsia"/>
          <w:szCs w:val="21"/>
        </w:rPr>
        <w:t>）约定发热电流</w:t>
      </w:r>
      <w:r w:rsidRPr="00B871B4">
        <w:rPr>
          <w:rFonts w:asciiTheme="minorEastAsia" w:hAnsiTheme="minorEastAsia"/>
          <w:szCs w:val="21"/>
          <w:lang w:val="en-GB"/>
        </w:rPr>
        <w:t>Ith</w:t>
      </w:r>
      <w:r w:rsidRPr="00B871B4">
        <w:rPr>
          <w:rFonts w:asciiTheme="minorEastAsia" w:hAnsiTheme="minorEastAsia"/>
        </w:rPr>
        <w:t>（A）</w:t>
      </w:r>
      <w:r w:rsidRPr="00B871B4">
        <w:rPr>
          <w:rFonts w:asciiTheme="minorEastAsia" w:hAnsiTheme="minorEastAsia"/>
          <w:szCs w:val="21"/>
          <w:lang w:val="en-GB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</w:rPr>
        <w:t>4）额定工作电压</w:t>
      </w:r>
      <w:r w:rsidRPr="00B871B4">
        <w:rPr>
          <w:rFonts w:asciiTheme="minorEastAsia" w:hAnsiTheme="minorEastAsia"/>
          <w:szCs w:val="21"/>
          <w:lang w:val="en-GB"/>
        </w:rPr>
        <w:t>Ue</w:t>
      </w:r>
      <w:r w:rsidRPr="00B871B4">
        <w:rPr>
          <w:rFonts w:asciiTheme="minorEastAsia" w:hAnsiTheme="minorEastAsia"/>
        </w:rPr>
        <w:t>（V）</w:t>
      </w:r>
      <w:r w:rsidRPr="00B871B4">
        <w:rPr>
          <w:rFonts w:asciiTheme="minorEastAsia" w:hAnsiTheme="minorEastAsia"/>
          <w:szCs w:val="21"/>
          <w:lang w:val="en-GB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>5</w:t>
      </w:r>
      <w:r w:rsidRPr="00B871B4">
        <w:rPr>
          <w:rFonts w:asciiTheme="minorEastAsia" w:hAnsiTheme="minorEastAsia"/>
          <w:szCs w:val="21"/>
        </w:rPr>
        <w:t xml:space="preserve">）额定工作电流 </w:t>
      </w:r>
      <w:r w:rsidRPr="00B871B4">
        <w:rPr>
          <w:rFonts w:asciiTheme="minorEastAsia" w:hAnsiTheme="minorEastAsia"/>
          <w:szCs w:val="21"/>
          <w:lang w:val="en-GB"/>
        </w:rPr>
        <w:t>Ie</w:t>
      </w:r>
      <w:r w:rsidRPr="00B871B4">
        <w:rPr>
          <w:rFonts w:asciiTheme="minorEastAsia" w:hAnsiTheme="minorEastAsia"/>
        </w:rPr>
        <w:t>（A）</w:t>
      </w:r>
      <w:r w:rsidRPr="00B871B4">
        <w:rPr>
          <w:rFonts w:asciiTheme="minorEastAsia" w:hAnsiTheme="minorEastAsia"/>
          <w:szCs w:val="21"/>
          <w:lang w:val="en-GB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</w:rPr>
        <w:t>6）使用类别</w:t>
      </w:r>
      <w:r w:rsidRPr="00B871B4">
        <w:rPr>
          <w:rFonts w:asciiTheme="minorEastAsia" w:hAnsiTheme="minorEastAsia"/>
          <w:szCs w:val="21"/>
          <w:lang w:val="en-GB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</w:rPr>
      </w:pPr>
      <w:r w:rsidRPr="00B871B4">
        <w:rPr>
          <w:rFonts w:asciiTheme="minorEastAsia" w:hAnsiTheme="minorEastAsia"/>
          <w:szCs w:val="21"/>
        </w:rPr>
        <w:t>7）极数：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8）额定控制电源电压Us</w:t>
      </w:r>
      <w:r w:rsidRPr="00B871B4">
        <w:rPr>
          <w:rFonts w:asciiTheme="minorEastAsia" w:hAnsiTheme="minorEastAsia"/>
        </w:rPr>
        <w:t>（V）</w:t>
      </w:r>
      <w:r w:rsidRPr="00B871B4">
        <w:rPr>
          <w:rFonts w:asciiTheme="minorEastAsia" w:hAnsiTheme="minorEastAsia"/>
          <w:szCs w:val="21"/>
        </w:rPr>
        <w:t>：，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 xml:space="preserve">    电子式控制电磁铁：</w:t>
      </w:r>
      <w:r w:rsidRPr="00B871B4">
        <w:rPr>
          <w:rFonts w:asciiTheme="minorEastAsia" w:hAnsiTheme="minorEastAsia"/>
          <w:szCs w:val="21"/>
        </w:rPr>
        <w:sym w:font="Wingdings" w:char="006F"/>
      </w:r>
      <w:r w:rsidRPr="00B871B4">
        <w:rPr>
          <w:rFonts w:asciiTheme="minorEastAsia" w:hAnsiTheme="minorEastAsia"/>
          <w:szCs w:val="21"/>
        </w:rPr>
        <w:t>（交流释放和完全断开的极限值规定为：75%~10%Us</w:t>
      </w:r>
      <w:r w:rsidRPr="00B871B4">
        <w:rPr>
          <w:rFonts w:asciiTheme="minorEastAsia" w:hAnsiTheme="minorEastAsia"/>
          <w:szCs w:val="21"/>
        </w:rPr>
        <w:sym w:font="Wingdings" w:char="006F"/>
      </w:r>
      <w:r w:rsidRPr="00B871B4">
        <w:rPr>
          <w:rFonts w:asciiTheme="minorEastAsia" w:hAnsiTheme="minorEastAsia"/>
          <w:szCs w:val="21"/>
        </w:rPr>
        <w:t>，75%~20%Us</w:t>
      </w:r>
      <w:r w:rsidRPr="00B871B4">
        <w:rPr>
          <w:rFonts w:asciiTheme="minorEastAsia" w:hAnsiTheme="minorEastAsia"/>
          <w:szCs w:val="21"/>
        </w:rPr>
        <w:sym w:font="Wingdings" w:char="006F"/>
      </w:r>
      <w:r w:rsidRPr="00B871B4">
        <w:rPr>
          <w:rFonts w:asciiTheme="minorEastAsia" w:hAnsiTheme="minorEastAsia"/>
          <w:szCs w:val="21"/>
        </w:rPr>
        <w:t>），</w:t>
      </w:r>
    </w:p>
    <w:p w:rsidR="00972E94" w:rsidRPr="00B871B4" w:rsidRDefault="00972E94" w:rsidP="00972E94">
      <w:pPr>
        <w:spacing w:line="320" w:lineRule="atLeast"/>
        <w:ind w:firstLineChars="300" w:firstLine="630"/>
        <w:rPr>
          <w:rFonts w:asciiTheme="minorEastAsia" w:hAnsiTheme="minorEastAsia"/>
          <w:szCs w:val="21"/>
          <w:u w:val="single"/>
        </w:rPr>
      </w:pPr>
      <w:r w:rsidRPr="00B871B4">
        <w:rPr>
          <w:rFonts w:asciiTheme="minorEastAsia" w:hAnsiTheme="minorEastAsia"/>
          <w:szCs w:val="21"/>
        </w:rPr>
        <w:t>电磁式：</w:t>
      </w:r>
      <w:r w:rsidRPr="00B871B4">
        <w:rPr>
          <w:rFonts w:asciiTheme="minorEastAsia" w:hAnsiTheme="minorEastAsia"/>
          <w:szCs w:val="21"/>
        </w:rPr>
        <w:sym w:font="Wingdings" w:char="006F"/>
      </w:r>
      <w:r w:rsidRPr="00B871B4">
        <w:rPr>
          <w:rFonts w:asciiTheme="minorEastAsia" w:hAnsiTheme="minorEastAsia"/>
          <w:szCs w:val="21"/>
        </w:rPr>
        <w:t>，电气-气动或气动式：</w:t>
      </w:r>
      <w:r w:rsidRPr="00B871B4">
        <w:rPr>
          <w:rFonts w:asciiTheme="minorEastAsia" w:hAnsiTheme="minorEastAsia"/>
          <w:szCs w:val="21"/>
        </w:rPr>
        <w:sym w:font="Wingdings" w:char="006F"/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</w:rPr>
      </w:pPr>
      <w:r w:rsidRPr="00B871B4">
        <w:rPr>
          <w:rFonts w:asciiTheme="minorEastAsia" w:hAnsiTheme="minorEastAsia"/>
          <w:szCs w:val="21"/>
        </w:rPr>
        <w:t>9）线圈的绝缘等级：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10）断续工作制（如适用）：操作频率　负载因数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</w:rPr>
        <w:t>11）外壳防护等级：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>12</w:t>
      </w:r>
      <w:r w:rsidRPr="00B871B4">
        <w:rPr>
          <w:rFonts w:asciiTheme="minorEastAsia" w:hAnsiTheme="minorEastAsia"/>
          <w:szCs w:val="21"/>
        </w:rPr>
        <w:t>）</w:t>
      </w:r>
      <w:r w:rsidRPr="00B871B4">
        <w:rPr>
          <w:rFonts w:asciiTheme="minorEastAsia" w:hAnsiTheme="minorEastAsia"/>
          <w:szCs w:val="21"/>
          <w:lang w:val="en-GB"/>
        </w:rPr>
        <w:t>产品安装前后倾斜角度</w:t>
      </w:r>
      <w:r w:rsidRPr="00B871B4">
        <w:rPr>
          <w:rFonts w:asciiTheme="minorEastAsia" w:hAnsiTheme="minorEastAsia"/>
          <w:szCs w:val="21"/>
        </w:rPr>
        <w:t>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>13)  飞弧距离（mm）：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>14</w:t>
      </w:r>
      <w:r w:rsidRPr="00B871B4">
        <w:rPr>
          <w:rFonts w:asciiTheme="minorEastAsia" w:hAnsiTheme="minorEastAsia"/>
          <w:szCs w:val="21"/>
        </w:rPr>
        <w:t>）</w:t>
      </w:r>
      <w:r w:rsidRPr="00B871B4">
        <w:rPr>
          <w:rFonts w:asciiTheme="minorEastAsia" w:hAnsiTheme="minorEastAsia"/>
          <w:szCs w:val="21"/>
          <w:lang w:val="en-GB"/>
        </w:rPr>
        <w:t>接线端子连接导线能力：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 xml:space="preserve">    主回路：</w:t>
      </w:r>
    </w:p>
    <w:p w:rsidR="00972E94" w:rsidRPr="00B871B4" w:rsidRDefault="00972E94" w:rsidP="00972E94">
      <w:pPr>
        <w:spacing w:line="320" w:lineRule="atLeast"/>
        <w:rPr>
          <w:rStyle w:val="af2"/>
          <w:rFonts w:asciiTheme="minorEastAsia" w:hAnsiTheme="minorEastAsia"/>
        </w:rPr>
      </w:pPr>
      <w:r w:rsidRPr="00B871B4">
        <w:rPr>
          <w:rFonts w:asciiTheme="minorEastAsia" w:hAnsiTheme="minorEastAsia"/>
          <w:szCs w:val="21"/>
          <w:lang w:val="en-GB"/>
        </w:rPr>
        <w:t xml:space="preserve">a. </w:t>
      </w:r>
      <w:r w:rsidRPr="00B871B4">
        <w:rPr>
          <w:rStyle w:val="af2"/>
          <w:rFonts w:asciiTheme="minorEastAsia" w:hAnsiTheme="minorEastAsia"/>
          <w:szCs w:val="21"/>
        </w:rPr>
        <w:t>最大导线截面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  <w:r w:rsidRPr="00B871B4">
        <w:rPr>
          <w:rStyle w:val="af2"/>
          <w:rFonts w:asciiTheme="minorEastAsia" w:hAnsiTheme="minorEastAsia"/>
          <w:szCs w:val="21"/>
        </w:rPr>
        <w:t>连接至接线端子最多根数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</w:p>
    <w:p w:rsidR="00972E94" w:rsidRPr="00B871B4" w:rsidRDefault="00972E94" w:rsidP="00972E94">
      <w:pPr>
        <w:spacing w:line="320" w:lineRule="atLeast"/>
        <w:rPr>
          <w:rStyle w:val="af2"/>
          <w:rFonts w:asciiTheme="minorEastAsia" w:hAnsiTheme="minorEastAsia"/>
          <w:szCs w:val="21"/>
          <w:lang w:val="en-GB"/>
        </w:rPr>
      </w:pPr>
      <w:r w:rsidRPr="00B871B4">
        <w:rPr>
          <w:rStyle w:val="af2"/>
          <w:rFonts w:asciiTheme="minorEastAsia" w:hAnsiTheme="minorEastAsia"/>
          <w:szCs w:val="21"/>
          <w:lang w:val="en-GB"/>
        </w:rPr>
        <w:t xml:space="preserve">b. </w:t>
      </w:r>
      <w:r w:rsidRPr="00B871B4">
        <w:rPr>
          <w:rStyle w:val="af2"/>
          <w:rFonts w:asciiTheme="minorEastAsia" w:hAnsiTheme="minorEastAsia"/>
          <w:szCs w:val="21"/>
        </w:rPr>
        <w:t>最小导线截面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  <w:r w:rsidRPr="00B871B4">
        <w:rPr>
          <w:rStyle w:val="af2"/>
          <w:rFonts w:asciiTheme="minorEastAsia" w:hAnsiTheme="minorEastAsia"/>
          <w:szCs w:val="21"/>
        </w:rPr>
        <w:t>连接至接线端子最多根数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</w:p>
    <w:p w:rsidR="00972E94" w:rsidRPr="00B871B4" w:rsidRDefault="00972E94" w:rsidP="00972E94">
      <w:pPr>
        <w:spacing w:line="320" w:lineRule="atLeast"/>
        <w:rPr>
          <w:rStyle w:val="af2"/>
          <w:rFonts w:asciiTheme="minorEastAsia" w:hAnsiTheme="minorEastAsia"/>
          <w:szCs w:val="21"/>
          <w:u w:val="single"/>
          <w:lang w:val="en-GB"/>
        </w:rPr>
      </w:pPr>
      <w:r w:rsidRPr="00B871B4">
        <w:rPr>
          <w:rStyle w:val="af2"/>
          <w:rFonts w:asciiTheme="minorEastAsia" w:hAnsiTheme="minorEastAsia"/>
          <w:szCs w:val="21"/>
          <w:lang w:val="en-GB"/>
        </w:rPr>
        <w:t>c. 螺纹直径，拧紧力矩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szCs w:val="21"/>
          <w:lang w:val="en-GB"/>
        </w:rPr>
      </w:pPr>
      <w:r w:rsidRPr="00B871B4">
        <w:rPr>
          <w:rStyle w:val="af2"/>
          <w:rFonts w:asciiTheme="minorEastAsia" w:hAnsiTheme="minorEastAsia"/>
          <w:szCs w:val="21"/>
          <w:lang w:val="en-GB"/>
        </w:rPr>
        <w:lastRenderedPageBreak/>
        <w:t xml:space="preserve">    辅助</w:t>
      </w:r>
      <w:r w:rsidRPr="00B871B4">
        <w:rPr>
          <w:rFonts w:asciiTheme="minorEastAsia" w:hAnsiTheme="minorEastAsia"/>
          <w:szCs w:val="21"/>
          <w:lang w:val="en-GB"/>
        </w:rPr>
        <w:t>回路：</w:t>
      </w:r>
    </w:p>
    <w:p w:rsidR="00972E94" w:rsidRPr="00B871B4" w:rsidRDefault="00972E94" w:rsidP="00972E94">
      <w:pPr>
        <w:spacing w:line="320" w:lineRule="atLeast"/>
        <w:rPr>
          <w:rStyle w:val="af2"/>
          <w:rFonts w:asciiTheme="minorEastAsia" w:hAnsiTheme="minorEastAsia"/>
          <w:u w:val="single"/>
        </w:rPr>
      </w:pPr>
      <w:r w:rsidRPr="00B871B4">
        <w:rPr>
          <w:rFonts w:asciiTheme="minorEastAsia" w:hAnsiTheme="minorEastAsia"/>
          <w:szCs w:val="21"/>
          <w:lang w:val="en-GB"/>
        </w:rPr>
        <w:t xml:space="preserve">a. </w:t>
      </w:r>
      <w:r w:rsidRPr="00B871B4">
        <w:rPr>
          <w:rStyle w:val="af2"/>
          <w:rFonts w:asciiTheme="minorEastAsia" w:hAnsiTheme="minorEastAsia"/>
          <w:szCs w:val="21"/>
        </w:rPr>
        <w:t>最大导线截面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  <w:r w:rsidRPr="00B871B4">
        <w:rPr>
          <w:rStyle w:val="af2"/>
          <w:rFonts w:asciiTheme="minorEastAsia" w:hAnsiTheme="minorEastAsia"/>
          <w:szCs w:val="21"/>
        </w:rPr>
        <w:t>连接至接线端子最多根数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</w:p>
    <w:p w:rsidR="00972E94" w:rsidRPr="00B871B4" w:rsidRDefault="00972E94" w:rsidP="00972E94">
      <w:pPr>
        <w:spacing w:line="320" w:lineRule="atLeast"/>
        <w:rPr>
          <w:rStyle w:val="af2"/>
          <w:rFonts w:asciiTheme="minorEastAsia" w:hAnsiTheme="minorEastAsia"/>
          <w:szCs w:val="21"/>
          <w:u w:val="single"/>
          <w:lang w:val="en-GB"/>
        </w:rPr>
      </w:pPr>
      <w:r w:rsidRPr="00B871B4">
        <w:rPr>
          <w:rStyle w:val="af2"/>
          <w:rFonts w:asciiTheme="minorEastAsia" w:hAnsiTheme="minorEastAsia"/>
          <w:szCs w:val="21"/>
          <w:lang w:val="en-GB"/>
        </w:rPr>
        <w:t xml:space="preserve">b. </w:t>
      </w:r>
      <w:r w:rsidRPr="00B871B4">
        <w:rPr>
          <w:rStyle w:val="af2"/>
          <w:rFonts w:asciiTheme="minorEastAsia" w:hAnsiTheme="minorEastAsia"/>
          <w:szCs w:val="21"/>
        </w:rPr>
        <w:t>最小导线截面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  <w:r w:rsidRPr="00B871B4">
        <w:rPr>
          <w:rStyle w:val="af2"/>
          <w:rFonts w:asciiTheme="minorEastAsia" w:hAnsiTheme="minorEastAsia"/>
          <w:szCs w:val="21"/>
        </w:rPr>
        <w:t>连接至接线端子最多根数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</w:p>
    <w:p w:rsidR="00972E94" w:rsidRPr="00B871B4" w:rsidRDefault="00972E94" w:rsidP="00972E94">
      <w:pPr>
        <w:spacing w:line="320" w:lineRule="atLeast"/>
        <w:rPr>
          <w:rStyle w:val="af2"/>
          <w:rFonts w:asciiTheme="minorEastAsia" w:hAnsiTheme="minorEastAsia"/>
          <w:szCs w:val="21"/>
          <w:lang w:val="en-GB"/>
        </w:rPr>
      </w:pPr>
      <w:r w:rsidRPr="00B871B4">
        <w:rPr>
          <w:rStyle w:val="af2"/>
          <w:rFonts w:asciiTheme="minorEastAsia" w:hAnsiTheme="minorEastAsia"/>
          <w:szCs w:val="21"/>
          <w:lang w:val="en-GB"/>
        </w:rPr>
        <w:t>c. 螺纹直径，拧紧力矩</w:t>
      </w:r>
    </w:p>
    <w:p w:rsidR="00972E94" w:rsidRPr="00B871B4" w:rsidRDefault="00972E94" w:rsidP="00972E94">
      <w:pPr>
        <w:spacing w:line="320" w:lineRule="atLeast"/>
        <w:rPr>
          <w:rFonts w:asciiTheme="minorEastAsia" w:hAnsiTheme="minorEastAsia"/>
          <w:szCs w:val="21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 xml:space="preserve">  15</w:t>
      </w:r>
      <w:r w:rsidRPr="00B871B4">
        <w:rPr>
          <w:rFonts w:asciiTheme="minorEastAsia" w:hAnsiTheme="minorEastAsia"/>
          <w:szCs w:val="21"/>
        </w:rPr>
        <w:t>）额定限制短路电流Iq（kA）（对应于电压）</w:t>
      </w:r>
      <w:r w:rsidRPr="00B871B4">
        <w:rPr>
          <w:rFonts w:asciiTheme="minorEastAsia" w:hAnsiTheme="minorEastAsia"/>
          <w:szCs w:val="21"/>
          <w:lang w:val="en-GB"/>
        </w:rPr>
        <w:t>：，</w:t>
      </w:r>
    </w:p>
    <w:p w:rsidR="00972E94" w:rsidRPr="00B871B4" w:rsidRDefault="00972E94" w:rsidP="00972E94">
      <w:pPr>
        <w:spacing w:line="320" w:lineRule="atLeast"/>
        <w:ind w:firstLineChars="300" w:firstLine="630"/>
        <w:rPr>
          <w:rFonts w:asciiTheme="minorEastAsia" w:hAnsiTheme="minorEastAsia"/>
          <w:szCs w:val="21"/>
          <w:lang w:val="en-GB"/>
        </w:rPr>
      </w:pPr>
      <w:r w:rsidRPr="00B871B4">
        <w:rPr>
          <w:rFonts w:asciiTheme="minorEastAsia" w:hAnsiTheme="minorEastAsia"/>
          <w:szCs w:val="21"/>
        </w:rPr>
        <w:t>配用SCPD型号</w:t>
      </w:r>
      <w:r w:rsidRPr="00B871B4">
        <w:rPr>
          <w:rFonts w:asciiTheme="minorEastAsia" w:hAnsiTheme="minorEastAsia"/>
          <w:szCs w:val="21"/>
          <w:lang w:val="en-GB"/>
        </w:rPr>
        <w:t>：，</w:t>
      </w:r>
    </w:p>
    <w:p w:rsidR="00972E94" w:rsidRPr="00B871B4" w:rsidRDefault="00972E94" w:rsidP="00972E94">
      <w:pPr>
        <w:spacing w:line="320" w:lineRule="atLeast"/>
        <w:ind w:firstLineChars="300" w:firstLine="630"/>
        <w:rPr>
          <w:rFonts w:asciiTheme="minorEastAsia" w:hAnsiTheme="minorEastAsia"/>
          <w:szCs w:val="21"/>
          <w:u w:val="single"/>
          <w:lang w:val="en-GB"/>
        </w:rPr>
      </w:pPr>
      <w:r w:rsidRPr="00B871B4">
        <w:rPr>
          <w:rFonts w:asciiTheme="minorEastAsia" w:hAnsiTheme="minorEastAsia"/>
          <w:szCs w:val="21"/>
          <w:lang w:val="en-GB"/>
        </w:rPr>
        <w:t>协调配合类型：</w:t>
      </w:r>
    </w:p>
    <w:p w:rsidR="00972E94" w:rsidRPr="00B871B4" w:rsidRDefault="00972E94" w:rsidP="00972E94">
      <w:pPr>
        <w:spacing w:line="320" w:lineRule="atLeast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color w:val="000000"/>
          <w:szCs w:val="21"/>
          <w:lang w:val="en-GB"/>
        </w:rPr>
        <w:t>16</w:t>
      </w:r>
      <w:r w:rsidRPr="00B871B4">
        <w:rPr>
          <w:rFonts w:asciiTheme="minorEastAsia" w:hAnsiTheme="minorEastAsia"/>
          <w:szCs w:val="21"/>
        </w:rPr>
        <w:t>）</w:t>
      </w:r>
      <w:r w:rsidRPr="00B871B4">
        <w:rPr>
          <w:rFonts w:asciiTheme="minorEastAsia" w:hAnsiTheme="minorEastAsia"/>
        </w:rPr>
        <w:t>产品是否具有电子线路：</w:t>
      </w:r>
      <w:r w:rsidRPr="00B871B4">
        <w:rPr>
          <w:rFonts w:asciiTheme="minorEastAsia" w:hAnsiTheme="minorEastAsia"/>
          <w:szCs w:val="21"/>
          <w:u w:val="single"/>
        </w:rPr>
        <w:sym w:font="Wingdings" w:char="006F"/>
      </w:r>
      <w:r w:rsidRPr="00B871B4">
        <w:rPr>
          <w:rFonts w:asciiTheme="minorEastAsia" w:hAnsiTheme="minorEastAsia"/>
          <w:szCs w:val="21"/>
          <w:u w:val="single"/>
        </w:rPr>
        <w:t xml:space="preserve">是、        </w:t>
      </w:r>
      <w:r w:rsidRPr="00B871B4">
        <w:rPr>
          <w:rFonts w:asciiTheme="minorEastAsia" w:hAnsiTheme="minorEastAsia"/>
          <w:szCs w:val="21"/>
          <w:u w:val="single"/>
        </w:rPr>
        <w:sym w:font="Wingdings" w:char="006F"/>
      </w:r>
      <w:r w:rsidRPr="00B871B4">
        <w:rPr>
          <w:rFonts w:asciiTheme="minorEastAsia" w:hAnsiTheme="minorEastAsia"/>
          <w:szCs w:val="21"/>
          <w:u w:val="single"/>
        </w:rPr>
        <w:t xml:space="preserve">否          </w:t>
      </w:r>
      <w:r w:rsidRPr="00B871B4">
        <w:rPr>
          <w:rFonts w:asciiTheme="minorEastAsia" w:hAnsiTheme="minorEastAsia"/>
          <w:szCs w:val="21"/>
        </w:rPr>
        <w:t>，</w:t>
      </w:r>
    </w:p>
    <w:p w:rsidR="00972E94" w:rsidRPr="00B871B4" w:rsidRDefault="00972E94" w:rsidP="00972E94">
      <w:pPr>
        <w:spacing w:line="320" w:lineRule="atLeast"/>
        <w:ind w:firstLineChars="300" w:firstLine="630"/>
        <w:rPr>
          <w:rFonts w:asciiTheme="minorEastAsia" w:hAnsiTheme="minorEastAsia"/>
          <w:szCs w:val="21"/>
          <w:lang w:val="en-GB"/>
        </w:rPr>
      </w:pPr>
      <w:r w:rsidRPr="00B871B4">
        <w:rPr>
          <w:rFonts w:asciiTheme="minorEastAsia" w:hAnsiTheme="minorEastAsia"/>
        </w:rPr>
        <w:t>电磁兼容EMC（环境A或B）</w:t>
      </w:r>
    </w:p>
    <w:p w:rsidR="00972E94" w:rsidRPr="00B871B4" w:rsidRDefault="00972E94" w:rsidP="00972E94">
      <w:pPr>
        <w:spacing w:line="320" w:lineRule="atLeast"/>
        <w:ind w:firstLineChars="100" w:firstLine="210"/>
        <w:rPr>
          <w:rFonts w:asciiTheme="minorEastAsia" w:hAnsiTheme="minorEastAsia"/>
          <w:color w:val="000000"/>
          <w:szCs w:val="21"/>
          <w:lang w:val="en-GB"/>
        </w:rPr>
      </w:pPr>
      <w:r w:rsidRPr="00B871B4">
        <w:rPr>
          <w:rFonts w:asciiTheme="minorEastAsia" w:hAnsiTheme="minorEastAsia"/>
          <w:color w:val="000000"/>
          <w:szCs w:val="21"/>
          <w:lang w:val="en-GB"/>
        </w:rPr>
        <w:t>17</w:t>
      </w:r>
      <w:r w:rsidRPr="00B871B4">
        <w:rPr>
          <w:rFonts w:asciiTheme="minorEastAsia" w:hAnsiTheme="minorEastAsia"/>
          <w:szCs w:val="21"/>
        </w:rPr>
        <w:t>）</w:t>
      </w:r>
      <w:r w:rsidRPr="00B871B4">
        <w:rPr>
          <w:rFonts w:asciiTheme="minorEastAsia" w:hAnsiTheme="minorEastAsia"/>
          <w:color w:val="000000"/>
          <w:szCs w:val="21"/>
          <w:lang w:val="en-GB"/>
        </w:rPr>
        <w:t>辅助回路：</w:t>
      </w:r>
    </w:p>
    <w:p w:rsidR="00972E94" w:rsidRPr="00B871B4" w:rsidRDefault="00972E94" w:rsidP="00972E94">
      <w:pPr>
        <w:spacing w:line="320" w:lineRule="atLeast"/>
        <w:ind w:firstLineChars="350" w:firstLine="735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种类和对数：，</w:t>
      </w:r>
    </w:p>
    <w:p w:rsidR="00972E94" w:rsidRPr="00B871B4" w:rsidRDefault="00972E94" w:rsidP="00972E94">
      <w:pPr>
        <w:spacing w:line="320" w:lineRule="atLeast"/>
        <w:ind w:firstLineChars="353" w:firstLine="741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约定发热电流Ith</w:t>
      </w:r>
      <w:r w:rsidRPr="00B871B4">
        <w:rPr>
          <w:rFonts w:asciiTheme="minorEastAsia" w:hAnsiTheme="minorEastAsia"/>
        </w:rPr>
        <w:t>（A）：</w:t>
      </w:r>
      <w:r w:rsidRPr="00B871B4">
        <w:rPr>
          <w:rFonts w:asciiTheme="minorEastAsia" w:hAnsiTheme="minorEastAsia"/>
          <w:szCs w:val="21"/>
        </w:rPr>
        <w:t>，</w:t>
      </w:r>
    </w:p>
    <w:p w:rsidR="00972E94" w:rsidRPr="00B871B4" w:rsidRDefault="00972E94" w:rsidP="00972E94">
      <w:pPr>
        <w:spacing w:line="320" w:lineRule="atLeast"/>
        <w:ind w:firstLineChars="353" w:firstLine="741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额定绝缘电压Ui</w:t>
      </w:r>
      <w:r w:rsidRPr="00B871B4">
        <w:rPr>
          <w:rFonts w:asciiTheme="minorEastAsia" w:hAnsiTheme="minorEastAsia"/>
        </w:rPr>
        <w:t>（V）：</w:t>
      </w:r>
      <w:r w:rsidRPr="00B871B4">
        <w:rPr>
          <w:rFonts w:asciiTheme="minorEastAsia" w:hAnsiTheme="minorEastAsia"/>
          <w:szCs w:val="21"/>
        </w:rPr>
        <w:t>，</w:t>
      </w:r>
    </w:p>
    <w:p w:rsidR="00972E94" w:rsidRPr="00B871B4" w:rsidRDefault="00972E94" w:rsidP="00972E94">
      <w:pPr>
        <w:spacing w:line="320" w:lineRule="atLeast"/>
        <w:ind w:firstLineChars="353" w:firstLine="741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</w:rPr>
        <w:t>额定冲击耐受电压Uimp（kV）：</w:t>
      </w:r>
      <w:r w:rsidRPr="00B871B4">
        <w:rPr>
          <w:rFonts w:asciiTheme="minorEastAsia" w:hAnsiTheme="minorEastAsia"/>
          <w:szCs w:val="21"/>
        </w:rPr>
        <w:t>，</w:t>
      </w:r>
    </w:p>
    <w:p w:rsidR="00972E94" w:rsidRPr="00B871B4" w:rsidRDefault="00972E94" w:rsidP="00972E94">
      <w:pPr>
        <w:spacing w:line="320" w:lineRule="atLeast"/>
        <w:ind w:firstLineChars="353" w:firstLine="741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额定限制短路电流配合SCPD型号：，</w:t>
      </w:r>
    </w:p>
    <w:p w:rsidR="00972E94" w:rsidRPr="00B871B4" w:rsidRDefault="0029749C" w:rsidP="00972E94">
      <w:pPr>
        <w:spacing w:line="320" w:lineRule="atLeast"/>
        <w:ind w:firstLineChars="353" w:firstLine="741"/>
        <w:rPr>
          <w:rFonts w:asciiTheme="minorEastAsia" w:hAnsiTheme="minorEastAsia"/>
          <w:szCs w:val="21"/>
        </w:rPr>
      </w:pPr>
      <w:r w:rsidRPr="0029749C">
        <w:rPr>
          <w:rFonts w:asciiTheme="minorEastAsia" w:hAnsiTheme="minorEastAsia"/>
          <w:noProof/>
        </w:rPr>
        <w:pict>
          <v:group id="组合 1" o:spid="_x0000_s1026" style="position:absolute;left:0;text-align:left;margin-left:427.05pt;margin-top:13.6pt;width:7.75pt;height:23.6pt;z-index:251659264" coordorigin="8894,13893" coordsize="54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">
            <v:line id="Line 3" o:spid="_x0000_s1027" style="position:absolute;visibility:visible" from="8907,14787" to="8907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<v:line id="Line 4" o:spid="_x0000_s1028" style="position:absolute;visibility:visible" from="8894,14494" to="9434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5" o:spid="_x0000_s1029" style="position:absolute;flip:x;visibility:visible" from="8907,14339" to="9267,1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<v:line id="Line 6" o:spid="_x0000_s1030" style="position:absolute;visibility:visible" from="8894,13893" to="8894,1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<v:oval id="Oval 7" o:spid="_x0000_s1031" style="position:absolute;left:9254;top:14182;width:180;height: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bpsEA&#10;AADaAAAADwAAAGRycy9kb3ducmV2LnhtbESPUWsCMRCE34X+h7CCb5pTrC2nUYpQKBQL2v6A5bJe&#10;rr1sjmzUs7/eFAo+DjPzDbPa9L5VZ4rSBDYwnRSgiKtgG64NfH2+jp9BSUK22AYmA1cS2KwfBiss&#10;bbjwns6HVKsMYSnRgEupK7WWypFHmYSOOHvHED2mLGOtbcRLhvtWz4pioT02nBccdrR1VP0cTt7A&#10;POzk13W1fPTx+/E9ymJGczRmNOxflqAS9eke/m+/WQNP8Hcl3w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26bBAAAA2gAAAA8AAAAAAAAAAAAAAAAAmAIAAGRycy9kb3du&#10;cmV2LnhtbFBLBQYAAAAABAAEAPUAAACGAwAAAAA=&#10;" fillcolor="black" strokeweight="3pt"/>
          </v:group>
        </w:pict>
      </w:r>
      <w:r w:rsidR="00972E94" w:rsidRPr="00B871B4">
        <w:rPr>
          <w:rFonts w:asciiTheme="minorEastAsia" w:hAnsiTheme="minorEastAsia"/>
          <w:szCs w:val="21"/>
        </w:rPr>
        <w:t>相应使用类别下额定工作电流Ie</w:t>
      </w:r>
      <w:r w:rsidR="00972E94" w:rsidRPr="00B871B4">
        <w:rPr>
          <w:rFonts w:asciiTheme="minorEastAsia" w:hAnsiTheme="minorEastAsia"/>
        </w:rPr>
        <w:t>（A）</w:t>
      </w:r>
      <w:r w:rsidR="00972E94" w:rsidRPr="00B871B4">
        <w:rPr>
          <w:rFonts w:asciiTheme="minorEastAsia" w:hAnsiTheme="minorEastAsia"/>
          <w:szCs w:val="21"/>
        </w:rPr>
        <w:t>和工作电压Ue</w:t>
      </w:r>
      <w:r w:rsidR="00972E94" w:rsidRPr="00B871B4">
        <w:rPr>
          <w:rFonts w:asciiTheme="minorEastAsia" w:hAnsiTheme="minorEastAsia"/>
        </w:rPr>
        <w:t>（V）</w:t>
      </w:r>
      <w:r w:rsidR="00972E94" w:rsidRPr="00B871B4">
        <w:rPr>
          <w:rFonts w:asciiTheme="minorEastAsia" w:hAnsiTheme="minorEastAsia"/>
          <w:szCs w:val="21"/>
        </w:rPr>
        <w:t>：，</w:t>
      </w:r>
    </w:p>
    <w:p w:rsidR="00972E94" w:rsidRPr="00B871B4" w:rsidRDefault="00972E94" w:rsidP="00972E94">
      <w:pPr>
        <w:spacing w:line="320" w:lineRule="atLeast"/>
        <w:ind w:firstLineChars="353" w:firstLine="741"/>
        <w:rPr>
          <w:rFonts w:asciiTheme="minorEastAsia" w:hAnsiTheme="minorEastAsia"/>
          <w:szCs w:val="21"/>
        </w:rPr>
      </w:pPr>
      <w:r w:rsidRPr="00B871B4">
        <w:rPr>
          <w:rFonts w:asciiTheme="minorEastAsia" w:hAnsiTheme="minorEastAsia"/>
          <w:szCs w:val="21"/>
        </w:rPr>
        <w:t>是否有属于与电源触头相连的辅助触头的要求（镜像触头）（符合附录F，</w:t>
      </w:r>
      <w:r w:rsidRPr="00B871B4">
        <w:rPr>
          <w:rFonts w:asciiTheme="minorEastAsia" w:hAnsiTheme="minorEastAsia"/>
        </w:rPr>
        <w:t xml:space="preserve">具有符号    </w:t>
      </w:r>
      <w:r w:rsidRPr="00B871B4">
        <w:rPr>
          <w:rFonts w:asciiTheme="minorEastAsia" w:hAnsiTheme="minorEastAsia"/>
          <w:szCs w:val="21"/>
        </w:rPr>
        <w:t>）：</w:t>
      </w:r>
    </w:p>
    <w:p w:rsidR="00972E94" w:rsidRPr="00B871B4" w:rsidRDefault="00972E94" w:rsidP="00972E94">
      <w:pPr>
        <w:spacing w:line="320" w:lineRule="atLeast"/>
        <w:ind w:firstLineChars="353" w:firstLine="741"/>
        <w:rPr>
          <w:rFonts w:asciiTheme="minorEastAsia" w:hAnsiTheme="minorEastAsia"/>
        </w:rPr>
      </w:pPr>
      <w:r w:rsidRPr="00B871B4">
        <w:rPr>
          <w:rFonts w:asciiTheme="minorEastAsia" w:hAnsiTheme="minorEastAsia"/>
          <w:szCs w:val="21"/>
          <w:u w:val="single"/>
        </w:rPr>
        <w:sym w:font="Wingdings" w:char="006F"/>
      </w:r>
      <w:r w:rsidRPr="00B871B4">
        <w:rPr>
          <w:rFonts w:asciiTheme="minorEastAsia" w:hAnsiTheme="minorEastAsia"/>
          <w:szCs w:val="21"/>
          <w:u w:val="single"/>
        </w:rPr>
        <w:t xml:space="preserve">是、        </w:t>
      </w:r>
      <w:r w:rsidRPr="00B871B4">
        <w:rPr>
          <w:rFonts w:asciiTheme="minorEastAsia" w:hAnsiTheme="minorEastAsia"/>
          <w:szCs w:val="21"/>
          <w:u w:val="single"/>
        </w:rPr>
        <w:sym w:font="Wingdings" w:char="006F"/>
      </w:r>
      <w:r w:rsidRPr="00B871B4">
        <w:rPr>
          <w:rFonts w:asciiTheme="minorEastAsia" w:hAnsiTheme="minorEastAsia"/>
          <w:szCs w:val="21"/>
          <w:u w:val="single"/>
        </w:rPr>
        <w:t xml:space="preserve">否          </w:t>
      </w:r>
      <w:r w:rsidRPr="00B871B4">
        <w:rPr>
          <w:rStyle w:val="af2"/>
          <w:rFonts w:asciiTheme="minorEastAsia" w:hAnsiTheme="minorEastAsia"/>
          <w:szCs w:val="21"/>
          <w:lang w:val="en-GB"/>
        </w:rPr>
        <w:t>，</w:t>
      </w:r>
      <w:r w:rsidRPr="00B871B4">
        <w:rPr>
          <w:rFonts w:asciiTheme="minorEastAsia" w:hAnsiTheme="minorEastAsia"/>
          <w:szCs w:val="21"/>
        </w:rPr>
        <w:t>额定绝缘电压Ui</w:t>
      </w:r>
      <w:r w:rsidRPr="00B871B4">
        <w:rPr>
          <w:rFonts w:asciiTheme="minorEastAsia" w:hAnsiTheme="minorEastAsia"/>
        </w:rPr>
        <w:t>（V）：</w:t>
      </w:r>
    </w:p>
    <w:p w:rsidR="00972E94" w:rsidRPr="00B871B4" w:rsidRDefault="00972E94" w:rsidP="00972E94">
      <w:pPr>
        <w:spacing w:line="260" w:lineRule="exact"/>
        <w:ind w:firstLineChars="100" w:firstLine="210"/>
        <w:rPr>
          <w:rFonts w:asciiTheme="minorEastAsia" w:hAnsiTheme="minorEastAsia"/>
        </w:rPr>
      </w:pPr>
    </w:p>
    <w:p w:rsidR="00972E94" w:rsidRPr="00B871B4" w:rsidRDefault="00972E94" w:rsidP="00972E94">
      <w:pPr>
        <w:numPr>
          <w:ilvl w:val="1"/>
          <w:numId w:val="4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系列的描述和型号的解释：</w:t>
      </w:r>
    </w:p>
    <w:p w:rsidR="00972E94" w:rsidRPr="00B871B4" w:rsidRDefault="00972E94" w:rsidP="00972E94">
      <w:pPr>
        <w:numPr>
          <w:ilvl w:val="2"/>
          <w:numId w:val="7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本申请单元产品：</w:t>
      </w:r>
    </w:p>
    <w:p w:rsidR="00972E94" w:rsidRPr="00B871B4" w:rsidRDefault="00972E94" w:rsidP="00972E94">
      <w:pPr>
        <w:pStyle w:val="30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 xml:space="preserve"> 　a. 真空灭弧室的尺寸、材料、结构和连接方法是否相同：  </w:t>
      </w:r>
    </w:p>
    <w:p w:rsidR="00972E94" w:rsidRPr="00B871B4" w:rsidRDefault="00972E94" w:rsidP="00972E94">
      <w:pPr>
        <w:pStyle w:val="30"/>
        <w:ind w:firstLineChars="500" w:firstLine="1050"/>
        <w:rPr>
          <w:rFonts w:asciiTheme="minorEastAsia" w:eastAsiaTheme="minorEastAsia" w:hAnsiTheme="minorEastAsia"/>
          <w:u w:val="single"/>
        </w:rPr>
      </w:pPr>
      <w:r w:rsidRPr="00B871B4">
        <w:rPr>
          <w:rFonts w:asciiTheme="minorEastAsia" w:eastAsiaTheme="minorEastAsia" w:hAnsiTheme="minorEastAsia"/>
        </w:rPr>
        <w:t>□ 是           □ 否</w:t>
      </w:r>
    </w:p>
    <w:p w:rsidR="00972E94" w:rsidRPr="00B871B4" w:rsidRDefault="00972E94" w:rsidP="00972E94">
      <w:pPr>
        <w:pStyle w:val="30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 xml:space="preserve">   b. 弹簧是否相同： </w:t>
      </w:r>
    </w:p>
    <w:p w:rsidR="00972E94" w:rsidRPr="00B871B4" w:rsidRDefault="00972E94" w:rsidP="00972E94">
      <w:pPr>
        <w:pStyle w:val="30"/>
        <w:ind w:firstLineChars="500" w:firstLine="1050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>□ 是           □ 否</w:t>
      </w:r>
    </w:p>
    <w:p w:rsidR="00972E94" w:rsidRPr="00B871B4" w:rsidRDefault="00972E94" w:rsidP="00972E9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 xml:space="preserve">c. 接线端子是否具有类似的结构：    </w:t>
      </w:r>
    </w:p>
    <w:p w:rsidR="00972E94" w:rsidRPr="00B871B4" w:rsidRDefault="00972E94" w:rsidP="00972E94">
      <w:pPr>
        <w:pStyle w:val="30"/>
        <w:ind w:firstLineChars="350" w:firstLine="735"/>
        <w:rPr>
          <w:rFonts w:asciiTheme="minorEastAsia" w:eastAsiaTheme="minorEastAsia" w:hAnsiTheme="minorEastAsia"/>
          <w:u w:val="single"/>
        </w:rPr>
      </w:pPr>
      <w:r w:rsidRPr="00B871B4">
        <w:rPr>
          <w:rFonts w:asciiTheme="minorEastAsia" w:eastAsiaTheme="minorEastAsia" w:hAnsiTheme="minorEastAsia"/>
        </w:rPr>
        <w:t xml:space="preserve">   □ 是           □ 否</w:t>
      </w:r>
    </w:p>
    <w:p w:rsidR="00972E94" w:rsidRPr="00B871B4" w:rsidRDefault="00972E94" w:rsidP="00972E9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 xml:space="preserve">d. 电子组件板是否相同（如有）： </w:t>
      </w:r>
    </w:p>
    <w:p w:rsidR="00972E94" w:rsidRPr="00B871B4" w:rsidRDefault="00972E94" w:rsidP="00972E9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 xml:space="preserve">   □ 是           □ 否</w:t>
      </w:r>
    </w:p>
    <w:p w:rsidR="00972E94" w:rsidRPr="00B871B4" w:rsidRDefault="00972E94" w:rsidP="00972E9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>e. 线圈的材料是否相同：</w:t>
      </w:r>
    </w:p>
    <w:p w:rsidR="00972E94" w:rsidRPr="00B871B4" w:rsidRDefault="00972E94" w:rsidP="00972E94">
      <w:pPr>
        <w:pStyle w:val="30"/>
        <w:ind w:firstLineChars="500" w:firstLine="1050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>□ 是           □ 否</w:t>
      </w:r>
    </w:p>
    <w:p w:rsidR="00972E94" w:rsidRPr="00B871B4" w:rsidRDefault="00972E94" w:rsidP="00972E94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B871B4">
        <w:rPr>
          <w:rFonts w:asciiTheme="minorEastAsia" w:eastAsiaTheme="minorEastAsia" w:hAnsiTheme="minorEastAsia"/>
        </w:rPr>
        <w:t xml:space="preserve">f. 模压和绝缘材料是否相同：     </w:t>
      </w:r>
    </w:p>
    <w:p w:rsidR="00972E94" w:rsidRPr="00B871B4" w:rsidRDefault="00972E94" w:rsidP="00972E94">
      <w:pPr>
        <w:pStyle w:val="30"/>
        <w:ind w:leftChars="350" w:left="945" w:hangingChars="100" w:hanging="210"/>
        <w:rPr>
          <w:rFonts w:asciiTheme="minorEastAsia" w:eastAsiaTheme="minorEastAsia" w:hAnsiTheme="minorEastAsia"/>
          <w:u w:val="single"/>
        </w:rPr>
      </w:pPr>
      <w:r w:rsidRPr="00B871B4">
        <w:rPr>
          <w:rFonts w:asciiTheme="minorEastAsia" w:eastAsiaTheme="minorEastAsia" w:hAnsiTheme="minorEastAsia"/>
        </w:rPr>
        <w:t xml:space="preserve">   □ 是           □ 否</w:t>
      </w:r>
    </w:p>
    <w:p w:rsidR="00972E94" w:rsidRPr="00B871B4" w:rsidRDefault="00972E94" w:rsidP="00972E94">
      <w:pPr>
        <w:ind w:left="375"/>
        <w:rPr>
          <w:rFonts w:asciiTheme="minorEastAsia" w:hAnsiTheme="minorEastAsia"/>
        </w:rPr>
      </w:pPr>
    </w:p>
    <w:p w:rsidR="00972E94" w:rsidRPr="00B871B4" w:rsidRDefault="00972E94" w:rsidP="00972E94">
      <w:pPr>
        <w:numPr>
          <w:ilvl w:val="2"/>
          <w:numId w:val="7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系列的描述</w:t>
      </w:r>
      <w:r w:rsidRPr="00B871B4">
        <w:rPr>
          <w:rFonts w:asciiTheme="minorEastAsia" w:hAnsiTheme="minorEastAsia"/>
          <w:color w:val="000000"/>
          <w:kern w:val="0"/>
          <w:szCs w:val="21"/>
          <w:lang w:val="zh-CN"/>
        </w:rPr>
        <w:t>（对本申请单元不同型号、不同电流等级的异同说明）</w:t>
      </w:r>
      <w:r w:rsidRPr="00B871B4">
        <w:rPr>
          <w:rFonts w:asciiTheme="minorEastAsia" w:hAnsiTheme="minorEastAsia"/>
        </w:rPr>
        <w:t>：</w:t>
      </w:r>
    </w:p>
    <w:p w:rsidR="00972E94" w:rsidRPr="00B871B4" w:rsidRDefault="00972E94" w:rsidP="00972E94">
      <w:pPr>
        <w:rPr>
          <w:rFonts w:asciiTheme="minorEastAsia" w:hAnsiTheme="minorEastAsia"/>
        </w:rPr>
      </w:pPr>
    </w:p>
    <w:p w:rsidR="00972E94" w:rsidRPr="00B871B4" w:rsidRDefault="00972E94" w:rsidP="00972E94">
      <w:pPr>
        <w:rPr>
          <w:rFonts w:asciiTheme="minorEastAsia" w:hAnsiTheme="minorEastAsia"/>
        </w:rPr>
      </w:pPr>
    </w:p>
    <w:p w:rsidR="00972E94" w:rsidRPr="00B871B4" w:rsidRDefault="00972E94" w:rsidP="00972E94">
      <w:pPr>
        <w:numPr>
          <w:ilvl w:val="2"/>
          <w:numId w:val="7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型号的解释：</w:t>
      </w:r>
    </w:p>
    <w:p w:rsidR="00972E94" w:rsidRPr="00B871B4" w:rsidRDefault="00972E94" w:rsidP="00972E94">
      <w:pPr>
        <w:rPr>
          <w:rFonts w:asciiTheme="minorEastAsia" w:hAnsiTheme="minorEastAsia"/>
        </w:rPr>
      </w:pPr>
    </w:p>
    <w:p w:rsidR="00972E94" w:rsidRPr="00B871B4" w:rsidRDefault="00972E94" w:rsidP="00972E94">
      <w:pPr>
        <w:rPr>
          <w:rFonts w:asciiTheme="minorEastAsia" w:hAnsiTheme="minorEastAsia"/>
        </w:rPr>
      </w:pPr>
    </w:p>
    <w:p w:rsidR="00972E94" w:rsidRPr="00B871B4" w:rsidRDefault="00972E94" w:rsidP="00972E94">
      <w:pPr>
        <w:numPr>
          <w:ilvl w:val="1"/>
          <w:numId w:val="4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特殊结构说明（如有需要）：</w:t>
      </w:r>
    </w:p>
    <w:p w:rsidR="00972E94" w:rsidRPr="00B871B4" w:rsidRDefault="00972E94" w:rsidP="00972E94">
      <w:pPr>
        <w:numPr>
          <w:ilvl w:val="1"/>
          <w:numId w:val="4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产品认证情况：</w:t>
      </w:r>
    </w:p>
    <w:p w:rsidR="00972E94" w:rsidRPr="00B871B4" w:rsidRDefault="00972E94" w:rsidP="00972E94">
      <w:pPr>
        <w:ind w:left="210"/>
        <w:rPr>
          <w:rFonts w:asciiTheme="minorEastAsia" w:hAnsiTheme="minorEastAsia"/>
        </w:rPr>
      </w:pPr>
    </w:p>
    <w:p w:rsidR="00972E94" w:rsidRPr="00B871B4" w:rsidRDefault="00972E94" w:rsidP="00972E94">
      <w:pPr>
        <w:ind w:left="210"/>
        <w:rPr>
          <w:rFonts w:asciiTheme="minorEastAsia" w:hAnsiTheme="minorEastAsia"/>
        </w:rPr>
      </w:pPr>
    </w:p>
    <w:p w:rsidR="00972E94" w:rsidRPr="00B871B4" w:rsidRDefault="00972E94" w:rsidP="00972E94">
      <w:pPr>
        <w:ind w:left="210"/>
        <w:rPr>
          <w:rFonts w:asciiTheme="minorEastAsia" w:hAnsiTheme="minorEastAsia"/>
        </w:rPr>
      </w:pPr>
    </w:p>
    <w:p w:rsidR="00972E94" w:rsidRPr="00B871B4" w:rsidRDefault="00972E94" w:rsidP="00972E94">
      <w:pPr>
        <w:numPr>
          <w:ilvl w:val="1"/>
          <w:numId w:val="4"/>
        </w:numPr>
        <w:spacing w:line="360" w:lineRule="atLeast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安全件一览表：</w:t>
      </w:r>
    </w:p>
    <w:tbl>
      <w:tblPr>
        <w:tblW w:w="9976" w:type="dxa"/>
        <w:tblInd w:w="28" w:type="dxa"/>
        <w:tblLayout w:type="fixed"/>
        <w:tblLook w:val="0000"/>
      </w:tblPr>
      <w:tblGrid>
        <w:gridCol w:w="680"/>
        <w:gridCol w:w="2360"/>
        <w:gridCol w:w="2740"/>
        <w:gridCol w:w="2060"/>
        <w:gridCol w:w="2136"/>
      </w:tblGrid>
      <w:tr w:rsidR="00972E94" w:rsidRPr="00B871B4" w:rsidTr="00972E94">
        <w:trPr>
          <w:trHeight w:val="471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序号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元/部件名称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元件/材料名称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型号规格/牌号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制造商（生产厂）</w:t>
            </w: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壳体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真空灭弧室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线圈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铁芯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弹簧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转轴（或连轴）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E94" w:rsidRPr="00B871B4" w:rsidTr="00972E94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4" w:rsidRPr="00B871B4" w:rsidRDefault="00972E94" w:rsidP="000A290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B871B4">
              <w:rPr>
                <w:rFonts w:asciiTheme="minorEastAsia" w:hAnsiTheme="minorEastAsia"/>
              </w:rPr>
              <w:t>电子组件板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E94" w:rsidRPr="00B871B4" w:rsidRDefault="00972E94" w:rsidP="000A290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72E94" w:rsidRPr="00B871B4" w:rsidRDefault="00972E94" w:rsidP="00972E94">
      <w:pPr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注1： 安全件如涉及一个以上的制造商（生产厂），则填在第一位的制造商（生产厂）为型式试验样品提供</w:t>
      </w:r>
    </w:p>
    <w:p w:rsidR="00972E94" w:rsidRPr="00B871B4" w:rsidRDefault="00972E94" w:rsidP="00972E94">
      <w:pPr>
        <w:ind w:firstLineChars="300" w:firstLine="630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安全件的制造商（生产厂）。</w:t>
      </w:r>
    </w:p>
    <w:p w:rsidR="00972E94" w:rsidRPr="00B871B4" w:rsidRDefault="00972E94" w:rsidP="00972E94">
      <w:pPr>
        <w:jc w:val="center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注2： 本企业声明：安全件如涉及一个以上的制造商（生产厂），型式试验样品所选用制造商（生产厂）提</w:t>
      </w:r>
    </w:p>
    <w:p w:rsidR="00972E94" w:rsidRPr="00B871B4" w:rsidRDefault="00972E94" w:rsidP="00972E94">
      <w:pPr>
        <w:ind w:firstLineChars="300" w:firstLine="630"/>
        <w:rPr>
          <w:rFonts w:asciiTheme="minorEastAsia" w:hAnsiTheme="minorEastAsia"/>
        </w:rPr>
      </w:pPr>
      <w:r w:rsidRPr="00B871B4">
        <w:rPr>
          <w:rFonts w:asciiTheme="minorEastAsia" w:hAnsiTheme="minorEastAsia"/>
        </w:rPr>
        <w:t>供的安全件与本企业所填写的其他制造商（生产厂）提供的该安全件不存在性能上的差异。</w:t>
      </w:r>
    </w:p>
    <w:p w:rsidR="00015BAD" w:rsidRPr="00972E94" w:rsidRDefault="00015BAD" w:rsidP="00CA6EFC">
      <w:pPr>
        <w:snapToGrid w:val="0"/>
        <w:rPr>
          <w:rFonts w:ascii="黑体" w:eastAsia="黑体" w:hAnsi="黑体"/>
          <w:szCs w:val="21"/>
        </w:rPr>
      </w:pPr>
    </w:p>
    <w:p w:rsidR="0006434D" w:rsidRPr="0006434D" w:rsidRDefault="00015BAD" w:rsidP="00A850B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A850B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A850B9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B1" w:rsidRDefault="00010EB1" w:rsidP="00CF2938">
      <w:r>
        <w:separator/>
      </w:r>
    </w:p>
  </w:endnote>
  <w:endnote w:type="continuationSeparator" w:id="1">
    <w:p w:rsidR="00010EB1" w:rsidRDefault="00010EB1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B9" w:rsidRDefault="00A850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29749C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29749C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A850B9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29749C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A850B9">
        <w:rPr>
          <w:rFonts w:ascii="方正宋黑简体" w:eastAsia="方正宋黑简体" w:hAnsi="黑体"/>
          <w:noProof/>
          <w:color w:val="0070C0"/>
          <w:sz w:val="18"/>
          <w:szCs w:val="18"/>
        </w:rPr>
        <w:t>4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B9" w:rsidRDefault="00A850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B1" w:rsidRDefault="00010EB1" w:rsidP="00CF2938">
      <w:r>
        <w:separator/>
      </w:r>
    </w:p>
  </w:footnote>
  <w:footnote w:type="continuationSeparator" w:id="1">
    <w:p w:rsidR="00010EB1" w:rsidRDefault="00010EB1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B9" w:rsidRDefault="00A850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A850B9" w:rsidRDefault="00972E94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A850B9">
            <w:rPr>
              <w:rFonts w:ascii="黑体" w:eastAsia="黑体" w:hAnsi="黑体" w:hint="eastAsia"/>
              <w:color w:val="0070C0"/>
              <w:sz w:val="24"/>
              <w:szCs w:val="24"/>
            </w:rPr>
            <w:t>真空接触器</w:t>
          </w:r>
          <w:r w:rsidR="00CA6EFC" w:rsidRPr="00A850B9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A850B9" w:rsidRDefault="00972E94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A850B9">
            <w:rPr>
              <w:rFonts w:eastAsia="方正宋黑简体" w:cstheme="minorHAnsi"/>
              <w:color w:val="0070C0"/>
              <w:sz w:val="18"/>
              <w:szCs w:val="18"/>
            </w:rPr>
            <w:t>CQM10-C0302-15</w:t>
          </w:r>
        </w:p>
        <w:p w:rsidR="003F0FE7" w:rsidRPr="00AF2A52" w:rsidRDefault="00A850B9" w:rsidP="00972E94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20160126</w:t>
          </w:r>
          <w:r w:rsidR="003F0FE7" w:rsidRPr="00A850B9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B9" w:rsidRDefault="00A850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0EB1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644B6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9749C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2E94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850B9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871B4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character" w:styleId="af2">
    <w:name w:val="page number"/>
    <w:basedOn w:val="a0"/>
    <w:rsid w:val="00972E94"/>
  </w:style>
  <w:style w:type="paragraph" w:customStyle="1" w:styleId="30">
    <w:name w:val="样式3"/>
    <w:basedOn w:val="a"/>
    <w:rsid w:val="00972E94"/>
    <w:pPr>
      <w:adjustRightInd w:val="0"/>
      <w:spacing w:line="300" w:lineRule="atLeast"/>
      <w:ind w:firstLine="425"/>
      <w:textAlignment w:val="baseline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6A65-09BB-4B39-A52E-16A414A9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11</cp:revision>
  <dcterms:created xsi:type="dcterms:W3CDTF">2015-08-20T00:32:00Z</dcterms:created>
  <dcterms:modified xsi:type="dcterms:W3CDTF">2016-01-26T06:31:00Z</dcterms:modified>
</cp:coreProperties>
</file>