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rPr>
          <w:rFonts w:ascii="Times New Roman"/>
          <w:sz w:val="28"/>
        </w:rPr>
      </w:pPr>
    </w:p>
    <w:p>
      <w:pPr>
        <w:pStyle w:val="4"/>
        <w:ind w:left="13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2"/>
        <w:rPr>
          <w:rFonts w:ascii="Times New Roman"/>
          <w:sz w:val="27"/>
        </w:rPr>
      </w:pPr>
    </w:p>
    <w:p>
      <w:pPr>
        <w:pStyle w:val="4"/>
        <w:rPr>
          <w:rFonts w:ascii="Times New Roman"/>
          <w:sz w:val="20"/>
        </w:rPr>
      </w:pPr>
      <w:r>
        <w:pict>
          <v:shape id="_x0000_s1026" o:spid="_x0000_s1026" o:spt="202" type="#_x0000_t202" style="position:absolute;left:0pt;margin-left:71.25pt;margin-top:6.4pt;height:112.45pt;width:494.7pt;mso-position-horizontal-relative:page;mso-wrap-distance-bottom:0pt;mso-wrap-distance-top:0pt;z-index:251659264;mso-width-relative:page;mso-height-relative:page;" filled="f" stroked="f" coordsize="21600,21600">
            <v:path/>
            <v:fill on="f" focussize="0,0"/>
            <v:stroke on="f"/>
            <v:imagedata o:title=""/>
            <o:lock v:ext="edit" aspectratio="f"/>
            <v:textbox inset="0mm,0mm,0mm,0mm">
              <w:txbxContent>
                <w:p>
                  <w:pPr>
                    <w:spacing w:before="358" w:line="336" w:lineRule="auto"/>
                    <w:ind w:left="3134" w:leftChars="0" w:right="-15" w:hanging="3134" w:hangingChars="653"/>
                    <w:jc w:val="left"/>
                    <w:rPr>
                      <w:rFonts w:hint="eastAsia" w:ascii="黑体" w:hAnsi="黑体" w:eastAsia="黑体" w:cs="黑体"/>
                      <w:color w:val="002071"/>
                      <w:kern w:val="2"/>
                      <w:sz w:val="48"/>
                      <w:szCs w:val="48"/>
                      <w:lang w:val="en-US" w:eastAsia="zh-CN" w:bidi="ar-SA"/>
                    </w:rPr>
                  </w:pPr>
                  <w:r>
                    <w:rPr>
                      <w:rFonts w:hint="eastAsia" w:ascii="黑体" w:hAnsi="黑体" w:eastAsia="黑体" w:cs="黑体"/>
                      <w:color w:val="002071"/>
                      <w:kern w:val="2"/>
                      <w:sz w:val="48"/>
                      <w:szCs w:val="48"/>
                      <w:lang w:val="en-US" w:eastAsia="zh-CN" w:bidi="ar-SA"/>
                    </w:rPr>
                    <w:t>农食产品认证批准、注销、变更、暂停、恢复和撤销管理规则</w:t>
                  </w:r>
                </w:p>
              </w:txbxContent>
            </v:textbox>
            <w10:wrap type="topAndBottom"/>
          </v:shape>
        </w:pict>
      </w:r>
    </w:p>
    <w:tbl>
      <w:tblPr>
        <w:tblStyle w:val="7"/>
        <w:tblpPr w:leftFromText="180" w:rightFromText="180" w:vertAnchor="text" w:horzAnchor="page" w:tblpX="3129" w:tblpY="18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4"/>
        <w:gridCol w:w="3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187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版本：</w:t>
            </w:r>
          </w:p>
        </w:tc>
        <w:tc>
          <w:tcPr>
            <w:tcW w:w="3494" w:type="dxa"/>
          </w:tcPr>
          <w:p>
            <w:pPr>
              <w:autoSpaceDE/>
              <w:autoSpaceDN/>
              <w:spacing w:before="0" w:after="0" w:line="240" w:lineRule="auto"/>
              <w:ind w:left="0" w:right="0" w:firstLine="1200" w:firstLineChars="40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187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文件编号：</w:t>
            </w:r>
          </w:p>
        </w:tc>
        <w:tc>
          <w:tcPr>
            <w:tcW w:w="349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CQM/NS-RZ-CP-ZY-009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187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发布日期：</w:t>
            </w:r>
          </w:p>
        </w:tc>
        <w:tc>
          <w:tcPr>
            <w:tcW w:w="349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2021 年 1 月 7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87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修订日期</w:t>
            </w:r>
          </w:p>
        </w:tc>
        <w:tc>
          <w:tcPr>
            <w:tcW w:w="3494" w:type="dxa"/>
          </w:tcPr>
          <w:p>
            <w:pPr>
              <w:autoSpaceDE/>
              <w:autoSpaceDN/>
              <w:spacing w:before="0" w:after="0" w:line="240" w:lineRule="auto"/>
              <w:ind w:left="0" w:right="0"/>
              <w:jc w:val="both"/>
              <w:rPr>
                <w:rFonts w:hint="default" w:ascii="隶书" w:hAnsi="思源黑体 CN Medium" w:eastAsia="隶书" w:cs="思源黑体 CN Medium"/>
                <w:color w:val="002071"/>
                <w:kern w:val="2"/>
                <w:sz w:val="30"/>
                <w:szCs w:val="30"/>
                <w:lang w:val="en-US" w:eastAsia="zh-CN"/>
              </w:rPr>
            </w:pPr>
            <w:r>
              <w:rPr>
                <w:rFonts w:hint="eastAsia" w:ascii="隶书" w:hAnsi="思源黑体 CN Medium" w:eastAsia="隶书" w:cs="思源黑体 CN Medium"/>
                <w:color w:val="002071"/>
                <w:kern w:val="2"/>
                <w:sz w:val="30"/>
                <w:szCs w:val="30"/>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187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实施日期：</w:t>
            </w:r>
          </w:p>
        </w:tc>
        <w:tc>
          <w:tcPr>
            <w:tcW w:w="3494" w:type="dxa"/>
          </w:tcPr>
          <w:p>
            <w:pPr>
              <w:autoSpaceDE/>
              <w:autoSpaceDN/>
              <w:spacing w:before="0" w:after="0" w:line="240" w:lineRule="auto"/>
              <w:ind w:left="0" w:right="0"/>
              <w:jc w:val="both"/>
              <w:rPr>
                <w:rFonts w:hint="eastAsia" w:ascii="隶书" w:hAnsi="思源黑体 CN Medium" w:eastAsia="隶书" w:cs="思源黑体 CN Medium"/>
                <w:color w:val="002071"/>
                <w:kern w:val="2"/>
                <w:sz w:val="30"/>
                <w:szCs w:val="30"/>
                <w:lang w:eastAsia="zh-CN"/>
              </w:rPr>
            </w:pPr>
            <w:r>
              <w:rPr>
                <w:rFonts w:hint="eastAsia" w:ascii="隶书" w:hAnsi="思源黑体 CN Medium" w:eastAsia="隶书" w:cs="思源黑体 CN Medium"/>
                <w:color w:val="002071"/>
                <w:kern w:val="2"/>
                <w:sz w:val="30"/>
                <w:szCs w:val="30"/>
                <w:lang w:eastAsia="zh-CN"/>
              </w:rPr>
              <w:t>2021 年 1 月 7 日</w:t>
            </w:r>
          </w:p>
        </w:tc>
      </w:tr>
    </w:tbl>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1"/>
        <w:rPr>
          <w:rFonts w:ascii="Times New Roman"/>
          <w:sz w:val="26"/>
        </w:rPr>
      </w:pPr>
    </w:p>
    <w:p>
      <w:pPr>
        <w:pStyle w:val="4"/>
        <w:spacing w:before="4"/>
        <w:rPr>
          <w:rFonts w:ascii="Times New Roman"/>
        </w:rPr>
      </w:pPr>
    </w:p>
    <w:p>
      <w:pPr>
        <w:spacing w:after="0"/>
        <w:rPr>
          <w:rFonts w:ascii="Times New Roman"/>
        </w:rPr>
        <w:sectPr>
          <w:headerReference r:id="rId5" w:type="first"/>
          <w:type w:val="continuous"/>
          <w:pgSz w:w="11910" w:h="16840"/>
          <w:pgMar w:top="1580" w:right="1080" w:bottom="280" w:left="1200" w:header="720" w:footer="720" w:gutter="0"/>
          <w:cols w:space="720" w:num="1"/>
          <w:titlePg/>
        </w:sectPr>
      </w:pPr>
    </w:p>
    <w:p>
      <w:pPr>
        <w:spacing w:before="66" w:line="324" w:lineRule="auto"/>
        <w:ind w:left="3124" w:right="1614" w:hanging="1628"/>
        <w:jc w:val="left"/>
        <w:rPr>
          <w:b/>
          <w:sz w:val="36"/>
        </w:rPr>
      </w:pPr>
      <w:r>
        <w:rPr>
          <w:b/>
          <w:sz w:val="36"/>
        </w:rPr>
        <w:t>农食产品认证批准、注销、变更、暂停、恢复和撤销管理规则</w:t>
      </w:r>
    </w:p>
    <w:p>
      <w:pPr>
        <w:pStyle w:val="4"/>
        <w:rPr>
          <w:b/>
          <w:sz w:val="20"/>
        </w:rPr>
      </w:pPr>
    </w:p>
    <w:p>
      <w:pPr>
        <w:pStyle w:val="4"/>
        <w:spacing w:before="12"/>
        <w:rPr>
          <w:b/>
          <w:sz w:val="22"/>
        </w:rPr>
      </w:pPr>
    </w:p>
    <w:p>
      <w:pPr>
        <w:pStyle w:val="2"/>
        <w:numPr>
          <w:ilvl w:val="0"/>
          <w:numId w:val="1"/>
        </w:numPr>
        <w:tabs>
          <w:tab w:val="left" w:pos="527"/>
          <w:tab w:val="left" w:pos="528"/>
        </w:tabs>
        <w:spacing w:before="74" w:after="0" w:line="240" w:lineRule="auto"/>
        <w:ind w:left="528" w:right="0" w:hanging="425"/>
        <w:jc w:val="left"/>
      </w:pPr>
      <w:r>
        <w:t>目的</w:t>
      </w:r>
    </w:p>
    <w:p>
      <w:pPr>
        <w:pStyle w:val="4"/>
        <w:spacing w:before="11"/>
        <w:rPr>
          <w:b/>
          <w:sz w:val="36"/>
        </w:rPr>
      </w:pPr>
    </w:p>
    <w:p>
      <w:pPr>
        <w:pStyle w:val="4"/>
        <w:spacing w:line="364" w:lineRule="auto"/>
        <w:ind w:left="103" w:right="152" w:firstLine="480"/>
      </w:pPr>
      <w:r>
        <w:t>为规范农食产品认证证书批准、保持及客户获证后认证证书注销、变更、暂停、恢复和撤销的管理，特制定本作业文件。</w:t>
      </w:r>
    </w:p>
    <w:p>
      <w:pPr>
        <w:pStyle w:val="4"/>
        <w:spacing w:before="6"/>
      </w:pPr>
    </w:p>
    <w:p>
      <w:pPr>
        <w:pStyle w:val="2"/>
        <w:numPr>
          <w:ilvl w:val="0"/>
          <w:numId w:val="1"/>
        </w:numPr>
        <w:tabs>
          <w:tab w:val="left" w:pos="527"/>
          <w:tab w:val="left" w:pos="528"/>
        </w:tabs>
        <w:spacing w:before="0" w:after="0" w:line="240" w:lineRule="auto"/>
        <w:ind w:left="528" w:right="0" w:hanging="425"/>
        <w:jc w:val="left"/>
      </w:pPr>
      <w:r>
        <w:t>适用范围</w:t>
      </w:r>
    </w:p>
    <w:p>
      <w:pPr>
        <w:pStyle w:val="4"/>
        <w:spacing w:before="11"/>
        <w:rPr>
          <w:b/>
          <w:sz w:val="36"/>
        </w:rPr>
      </w:pPr>
    </w:p>
    <w:p>
      <w:pPr>
        <w:pStyle w:val="4"/>
        <w:spacing w:line="364" w:lineRule="auto"/>
        <w:ind w:left="103" w:right="223" w:firstLine="480"/>
      </w:pPr>
      <w:r>
        <w:rPr>
          <w:spacing w:val="-7"/>
        </w:rPr>
        <w:t>适用于方圆标志认证集团有限公司</w:t>
      </w:r>
      <w:r>
        <w:t>（以下简称方圆</w:t>
      </w:r>
      <w:r>
        <w:rPr>
          <w:spacing w:val="-101"/>
        </w:rPr>
        <w:t>）</w:t>
      </w:r>
      <w:r>
        <w:rPr>
          <w:spacing w:val="-9"/>
        </w:rPr>
        <w:t>农食产品认证证书的批准、保持、注销、变更、暂停、恢复和撤销。</w:t>
      </w:r>
    </w:p>
    <w:p>
      <w:pPr>
        <w:pStyle w:val="4"/>
      </w:pPr>
    </w:p>
    <w:p>
      <w:pPr>
        <w:pStyle w:val="2"/>
        <w:numPr>
          <w:ilvl w:val="0"/>
          <w:numId w:val="1"/>
        </w:numPr>
        <w:tabs>
          <w:tab w:val="left" w:pos="527"/>
          <w:tab w:val="left" w:pos="528"/>
        </w:tabs>
        <w:spacing w:before="162" w:after="0" w:line="240" w:lineRule="auto"/>
        <w:ind w:left="528" w:right="0" w:hanging="425"/>
        <w:jc w:val="left"/>
      </w:pPr>
      <w:r>
        <w:rPr>
          <w:w w:val="95"/>
        </w:rPr>
        <w:t>认证证书批准条件和程序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批准条件</w:t>
      </w:r>
    </w:p>
    <w:p>
      <w:pPr>
        <w:pStyle w:val="4"/>
        <w:spacing w:before="161"/>
        <w:ind w:left="583"/>
      </w:pPr>
      <w:r>
        <w:t>对符合以下要求的认证委托人，方圆将批准颁发认证证书。</w:t>
      </w:r>
    </w:p>
    <w:p>
      <w:pPr>
        <w:pStyle w:val="10"/>
        <w:numPr>
          <w:ilvl w:val="2"/>
          <w:numId w:val="1"/>
        </w:numPr>
        <w:tabs>
          <w:tab w:val="left" w:pos="944"/>
        </w:tabs>
        <w:spacing w:before="160" w:after="0" w:line="240" w:lineRule="auto"/>
        <w:ind w:left="103" w:right="0" w:firstLine="480"/>
        <w:jc w:val="left"/>
        <w:rPr>
          <w:rFonts w:ascii="Times New Roman" w:eastAsia="Times New Roman"/>
          <w:sz w:val="24"/>
        </w:rPr>
      </w:pPr>
      <w:r>
        <w:rPr>
          <w:sz w:val="24"/>
        </w:rPr>
        <w:t>生产加工活动、管理体系及其他审核证据符合本规则和认证依据准则的要求；</w:t>
      </w:r>
    </w:p>
    <w:p>
      <w:pPr>
        <w:pStyle w:val="10"/>
        <w:numPr>
          <w:ilvl w:val="2"/>
          <w:numId w:val="1"/>
        </w:numPr>
        <w:tabs>
          <w:tab w:val="left" w:pos="944"/>
        </w:tabs>
        <w:spacing w:before="161" w:after="0" w:line="364" w:lineRule="auto"/>
        <w:ind w:left="103" w:right="103" w:firstLine="480"/>
        <w:jc w:val="left"/>
        <w:rPr>
          <w:rFonts w:ascii="Times New Roman" w:eastAsia="Times New Roman"/>
          <w:sz w:val="24"/>
        </w:rPr>
      </w:pPr>
      <w:r>
        <w:rPr>
          <w:sz w:val="24"/>
        </w:rPr>
        <w:t>生产加工活动、管理体系及其他审核证据虽不完全符合本规则和认证依据标准的</w:t>
      </w:r>
      <w:r>
        <w:rPr>
          <w:spacing w:val="-14"/>
          <w:sz w:val="24"/>
        </w:rPr>
        <w:t>要求，但认证委托人已经在规定的期限内完成了不符合项纠正纠正措施，并通过方圆验证。</w:t>
      </w:r>
    </w:p>
    <w:p>
      <w:pPr>
        <w:pStyle w:val="2"/>
        <w:numPr>
          <w:ilvl w:val="1"/>
          <w:numId w:val="1"/>
        </w:numPr>
        <w:tabs>
          <w:tab w:val="left" w:pos="669"/>
          <w:tab w:val="left" w:pos="670"/>
        </w:tabs>
        <w:spacing w:before="1" w:after="0" w:line="240" w:lineRule="auto"/>
        <w:ind w:left="669" w:right="0" w:hanging="566"/>
        <w:jc w:val="left"/>
        <w:rPr>
          <w:rFonts w:ascii="Times New Roman" w:eastAsia="Times New Roman"/>
        </w:rPr>
      </w:pPr>
      <w:r>
        <w:t>拒绝批准认证条件和程序</w:t>
      </w:r>
    </w:p>
    <w:p>
      <w:pPr>
        <w:pStyle w:val="4"/>
        <w:spacing w:before="160"/>
        <w:ind w:left="523"/>
      </w:pPr>
      <w:r>
        <w:t>对于认证委托人</w:t>
      </w:r>
      <w:r>
        <w:rPr>
          <w:rFonts w:ascii="Times New Roman" w:eastAsia="Times New Roman"/>
        </w:rPr>
        <w:t>/</w:t>
      </w:r>
      <w:r>
        <w:t>生产者的生产活动存在以下情况之一，方圆不予批准认证：</w:t>
      </w:r>
    </w:p>
    <w:p>
      <w:pPr>
        <w:pStyle w:val="10"/>
        <w:numPr>
          <w:ilvl w:val="2"/>
          <w:numId w:val="1"/>
        </w:numPr>
        <w:tabs>
          <w:tab w:val="left" w:pos="956"/>
        </w:tabs>
        <w:spacing w:before="161" w:after="0" w:line="240" w:lineRule="auto"/>
        <w:ind w:left="103" w:right="0" w:firstLine="480"/>
        <w:jc w:val="left"/>
        <w:rPr>
          <w:sz w:val="24"/>
        </w:rPr>
      </w:pPr>
      <w:r>
        <w:rPr>
          <w:sz w:val="24"/>
        </w:rPr>
        <w:t>提供虚假信息，不诚信的；</w:t>
      </w:r>
    </w:p>
    <w:p>
      <w:pPr>
        <w:pStyle w:val="10"/>
        <w:numPr>
          <w:ilvl w:val="2"/>
          <w:numId w:val="1"/>
        </w:numPr>
        <w:tabs>
          <w:tab w:val="left" w:pos="956"/>
        </w:tabs>
        <w:spacing w:before="160" w:after="0" w:line="240" w:lineRule="auto"/>
        <w:ind w:left="103" w:right="0" w:firstLine="480"/>
        <w:jc w:val="left"/>
        <w:rPr>
          <w:sz w:val="24"/>
        </w:rPr>
      </w:pPr>
      <w:r>
        <w:rPr>
          <w:sz w:val="24"/>
        </w:rPr>
        <w:t>认证委托人列入国家信用信息严重失信主体相关名录；</w:t>
      </w:r>
    </w:p>
    <w:p>
      <w:pPr>
        <w:pStyle w:val="10"/>
        <w:numPr>
          <w:ilvl w:val="2"/>
          <w:numId w:val="1"/>
        </w:numPr>
        <w:tabs>
          <w:tab w:val="left" w:pos="944"/>
        </w:tabs>
        <w:spacing w:before="161" w:after="0" w:line="240" w:lineRule="auto"/>
        <w:ind w:left="943" w:right="0" w:hanging="360"/>
        <w:jc w:val="left"/>
        <w:rPr>
          <w:sz w:val="24"/>
        </w:rPr>
      </w:pPr>
      <w:r>
        <w:rPr>
          <w:sz w:val="24"/>
        </w:rPr>
        <w:t>未建立产品生产、加工和经营管理体系或建立的管理体系未有效实施的；</w:t>
      </w:r>
    </w:p>
    <w:p>
      <w:pPr>
        <w:pStyle w:val="10"/>
        <w:numPr>
          <w:ilvl w:val="2"/>
          <w:numId w:val="1"/>
        </w:numPr>
        <w:tabs>
          <w:tab w:val="left" w:pos="944"/>
        </w:tabs>
        <w:spacing w:before="160" w:after="0" w:line="240" w:lineRule="auto"/>
        <w:ind w:left="943" w:right="0" w:hanging="360"/>
        <w:jc w:val="left"/>
        <w:rPr>
          <w:sz w:val="24"/>
        </w:rPr>
      </w:pPr>
      <w:r>
        <w:rPr>
          <w:sz w:val="24"/>
        </w:rPr>
        <w:t>生产加工过程使用了禁用物质或者受到禁用物质污染的；</w:t>
      </w:r>
    </w:p>
    <w:p>
      <w:pPr>
        <w:pStyle w:val="10"/>
        <w:numPr>
          <w:ilvl w:val="2"/>
          <w:numId w:val="1"/>
        </w:numPr>
        <w:tabs>
          <w:tab w:val="left" w:pos="944"/>
        </w:tabs>
        <w:spacing w:before="161" w:after="0" w:line="240" w:lineRule="auto"/>
        <w:ind w:left="943" w:right="0" w:hanging="360"/>
        <w:jc w:val="left"/>
        <w:rPr>
          <w:sz w:val="24"/>
        </w:rPr>
      </w:pPr>
      <w:r>
        <w:rPr>
          <w:sz w:val="24"/>
        </w:rPr>
        <w:t>产品检测发现存在禁用物质的；</w:t>
      </w:r>
    </w:p>
    <w:p>
      <w:pPr>
        <w:pStyle w:val="10"/>
        <w:numPr>
          <w:ilvl w:val="2"/>
          <w:numId w:val="1"/>
        </w:numPr>
        <w:tabs>
          <w:tab w:val="left" w:pos="944"/>
        </w:tabs>
        <w:spacing w:before="160" w:after="0" w:line="364" w:lineRule="auto"/>
        <w:ind w:left="103" w:right="218" w:firstLine="480"/>
        <w:jc w:val="left"/>
        <w:rPr>
          <w:sz w:val="24"/>
        </w:rPr>
      </w:pPr>
      <w:r>
        <w:rPr>
          <w:sz w:val="24"/>
        </w:rPr>
        <w:t>申请认证的生产、加工或经营的产品质量不符合国家相关法规和（或）标准强制要求的；</w:t>
      </w:r>
    </w:p>
    <w:p>
      <w:pPr>
        <w:pStyle w:val="10"/>
        <w:numPr>
          <w:ilvl w:val="2"/>
          <w:numId w:val="1"/>
        </w:numPr>
        <w:tabs>
          <w:tab w:val="left" w:pos="944"/>
        </w:tabs>
        <w:spacing w:before="2" w:after="0" w:line="240" w:lineRule="auto"/>
        <w:ind w:left="943" w:right="0" w:hanging="360"/>
        <w:jc w:val="left"/>
        <w:rPr>
          <w:sz w:val="24"/>
        </w:rPr>
      </w:pPr>
      <w:r>
        <w:rPr>
          <w:sz w:val="24"/>
        </w:rPr>
        <w:t>存在认证现场检查场所外进行再次加工、分装、分割情况的；</w:t>
      </w:r>
    </w:p>
    <w:p>
      <w:pPr>
        <w:spacing w:after="0" w:line="240" w:lineRule="auto"/>
        <w:jc w:val="left"/>
        <w:rPr>
          <w:sz w:val="24"/>
        </w:rPr>
        <w:sectPr>
          <w:headerReference r:id="rId6" w:type="default"/>
          <w:footerReference r:id="rId7" w:type="default"/>
          <w:pgSz w:w="11910" w:h="16840"/>
          <w:pgMar w:top="1540" w:right="1080" w:bottom="860" w:left="1200" w:header="524" w:footer="661" w:gutter="0"/>
          <w:pgNumType w:start="2"/>
          <w:cols w:space="720" w:num="1"/>
        </w:sectPr>
      </w:pPr>
    </w:p>
    <w:p>
      <w:pPr>
        <w:pStyle w:val="10"/>
        <w:numPr>
          <w:ilvl w:val="2"/>
          <w:numId w:val="1"/>
        </w:numPr>
        <w:tabs>
          <w:tab w:val="left" w:pos="944"/>
        </w:tabs>
        <w:spacing w:before="64" w:after="0" w:line="364" w:lineRule="auto"/>
        <w:ind w:left="103" w:right="218" w:firstLine="480"/>
        <w:jc w:val="left"/>
        <w:rPr>
          <w:sz w:val="24"/>
        </w:rPr>
      </w:pPr>
      <w:r>
        <w:rPr>
          <w:sz w:val="24"/>
        </w:rPr>
        <w:t>一年内出现重大产品质量安全问题或因产品质量安全问题被撤销有机产品认证证</w:t>
      </w:r>
      <w:r>
        <w:rPr>
          <w:w w:val="99"/>
          <w:sz w:val="24"/>
        </w:rPr>
        <w:t>书的（有机适用</w:t>
      </w:r>
      <w:r>
        <w:rPr>
          <w:spacing w:val="-120"/>
          <w:w w:val="99"/>
          <w:sz w:val="24"/>
        </w:rPr>
        <w:t>）</w:t>
      </w:r>
      <w:r>
        <w:rPr>
          <w:w w:val="99"/>
          <w:sz w:val="24"/>
        </w:rPr>
        <w:t>；</w:t>
      </w:r>
    </w:p>
    <w:p>
      <w:pPr>
        <w:pStyle w:val="10"/>
        <w:numPr>
          <w:ilvl w:val="2"/>
          <w:numId w:val="1"/>
        </w:numPr>
        <w:tabs>
          <w:tab w:val="left" w:pos="944"/>
        </w:tabs>
        <w:spacing w:before="1" w:after="0" w:line="364" w:lineRule="auto"/>
        <w:ind w:left="103" w:right="223" w:firstLine="480"/>
        <w:jc w:val="left"/>
        <w:rPr>
          <w:sz w:val="24"/>
        </w:rPr>
      </w:pPr>
      <w:r>
        <w:rPr>
          <w:spacing w:val="-7"/>
          <w:sz w:val="24"/>
        </w:rPr>
        <w:t>未在规定的期限完成不符合项纠正或者</w:t>
      </w:r>
      <w:r>
        <w:rPr>
          <w:sz w:val="24"/>
        </w:rPr>
        <w:t>（和</w:t>
      </w:r>
      <w:r>
        <w:rPr>
          <w:spacing w:val="-106"/>
          <w:sz w:val="24"/>
        </w:rPr>
        <w:t>）</w:t>
      </w:r>
      <w:r>
        <w:rPr>
          <w:spacing w:val="-18"/>
          <w:sz w:val="24"/>
        </w:rPr>
        <w:t>纠正措施，或者提交的纠正或者</w:t>
      </w:r>
      <w:r>
        <w:rPr>
          <w:sz w:val="24"/>
        </w:rPr>
        <w:t>（和） 纠正措施未满足认证要求的；</w:t>
      </w:r>
    </w:p>
    <w:p>
      <w:pPr>
        <w:pStyle w:val="10"/>
        <w:numPr>
          <w:ilvl w:val="2"/>
          <w:numId w:val="1"/>
        </w:numPr>
        <w:tabs>
          <w:tab w:val="left" w:pos="944"/>
        </w:tabs>
        <w:spacing w:before="1" w:after="0" w:line="364" w:lineRule="auto"/>
        <w:ind w:left="583" w:right="223" w:firstLine="0"/>
        <w:jc w:val="left"/>
        <w:rPr>
          <w:sz w:val="24"/>
        </w:rPr>
      </w:pPr>
      <w:r>
        <w:rPr>
          <w:sz w:val="24"/>
        </w:rPr>
        <w:t xml:space="preserve">其它不符合本规则和（或）相关农食产品认证依据准则要求，且无法纠正的。 </w:t>
      </w:r>
      <w:r>
        <w:rPr>
          <w:spacing w:val="-3"/>
          <w:sz w:val="24"/>
        </w:rPr>
        <w:t>经集团产品认证评定管理部门评定，被认证组织或产品不满足批准认证资格条件，不</w:t>
      </w:r>
    </w:p>
    <w:p>
      <w:pPr>
        <w:pStyle w:val="4"/>
        <w:spacing w:before="1"/>
        <w:ind w:left="103"/>
      </w:pPr>
      <w:r>
        <w:t>予批准认证并制作《不予批准认证的通知》，并在该通知中说明不予批准认证的理由。</w:t>
      </w:r>
    </w:p>
    <w:p>
      <w:pPr>
        <w:pStyle w:val="4"/>
      </w:pPr>
    </w:p>
    <w:p>
      <w:pPr>
        <w:pStyle w:val="4"/>
        <w:spacing w:before="1"/>
        <w:rPr>
          <w:sz w:val="25"/>
        </w:rPr>
      </w:pPr>
    </w:p>
    <w:p>
      <w:pPr>
        <w:pStyle w:val="2"/>
        <w:numPr>
          <w:ilvl w:val="0"/>
          <w:numId w:val="1"/>
        </w:numPr>
        <w:tabs>
          <w:tab w:val="left" w:pos="527"/>
          <w:tab w:val="left" w:pos="528"/>
        </w:tabs>
        <w:spacing w:before="0" w:after="0" w:line="240" w:lineRule="auto"/>
        <w:ind w:left="528" w:right="0" w:hanging="425"/>
        <w:jc w:val="left"/>
      </w:pPr>
      <w:r>
        <w:t>保持认证资格的条件和程序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b/>
          <w:sz w:val="24"/>
        </w:rPr>
      </w:pPr>
      <w:r>
        <w:rPr>
          <w:b/>
          <w:sz w:val="24"/>
        </w:rPr>
        <w:t>保持认证资格的条件</w:t>
      </w:r>
    </w:p>
    <w:p>
      <w:pPr>
        <w:pStyle w:val="10"/>
        <w:numPr>
          <w:ilvl w:val="2"/>
          <w:numId w:val="1"/>
        </w:numPr>
        <w:tabs>
          <w:tab w:val="left" w:pos="900"/>
        </w:tabs>
        <w:spacing w:before="161" w:after="0" w:line="364" w:lineRule="auto"/>
        <w:ind w:left="103" w:right="227" w:firstLine="480"/>
        <w:jc w:val="left"/>
        <w:rPr>
          <w:sz w:val="24"/>
        </w:rPr>
      </w:pPr>
      <w:r>
        <w:rPr>
          <w:sz w:val="24"/>
        </w:rPr>
        <w:t>获证组织的法律地位、资质持续符合国家的最新要求，并且认证范围在法律地位文件和资质规定的范围内；</w:t>
      </w:r>
    </w:p>
    <w:p>
      <w:pPr>
        <w:pStyle w:val="10"/>
        <w:numPr>
          <w:ilvl w:val="2"/>
          <w:numId w:val="1"/>
        </w:numPr>
        <w:tabs>
          <w:tab w:val="left" w:pos="900"/>
        </w:tabs>
        <w:spacing w:before="1" w:after="0" w:line="364" w:lineRule="auto"/>
        <w:ind w:left="103" w:right="227" w:firstLine="480"/>
        <w:jc w:val="left"/>
        <w:rPr>
          <w:sz w:val="24"/>
        </w:rPr>
      </w:pPr>
      <w:r>
        <w:rPr>
          <w:sz w:val="24"/>
        </w:rPr>
        <w:t>获证组织的质量控制和跟踪审查体系和管理体系持续符合认证标准、规范性文件要求；</w:t>
      </w:r>
    </w:p>
    <w:p>
      <w:pPr>
        <w:pStyle w:val="10"/>
        <w:numPr>
          <w:ilvl w:val="2"/>
          <w:numId w:val="1"/>
        </w:numPr>
        <w:tabs>
          <w:tab w:val="left" w:pos="900"/>
        </w:tabs>
        <w:spacing w:before="1" w:after="0" w:line="240" w:lineRule="auto"/>
        <w:ind w:left="103" w:right="0" w:firstLine="480"/>
        <w:jc w:val="left"/>
        <w:rPr>
          <w:sz w:val="24"/>
        </w:rPr>
      </w:pPr>
      <w:r>
        <w:rPr>
          <w:sz w:val="24"/>
        </w:rPr>
        <w:t>获证组织持续遵守认证有关的规定，包括变更的规定；</w:t>
      </w:r>
    </w:p>
    <w:p>
      <w:pPr>
        <w:pStyle w:val="10"/>
        <w:numPr>
          <w:ilvl w:val="2"/>
          <w:numId w:val="1"/>
        </w:numPr>
        <w:tabs>
          <w:tab w:val="left" w:pos="900"/>
        </w:tabs>
        <w:spacing w:before="161" w:after="0" w:line="364" w:lineRule="auto"/>
        <w:ind w:left="103" w:right="227" w:firstLine="480"/>
        <w:jc w:val="left"/>
        <w:rPr>
          <w:sz w:val="24"/>
        </w:rPr>
      </w:pPr>
      <w:r>
        <w:rPr>
          <w:sz w:val="24"/>
        </w:rPr>
        <w:t>获证组织在认证范围内的产品及其过程和活动持续满足适用的最新法律法规的要求，如发生不满足时及时采取有效的措施；</w:t>
      </w:r>
    </w:p>
    <w:p>
      <w:pPr>
        <w:pStyle w:val="10"/>
        <w:numPr>
          <w:ilvl w:val="2"/>
          <w:numId w:val="1"/>
        </w:numPr>
        <w:tabs>
          <w:tab w:val="left" w:pos="900"/>
        </w:tabs>
        <w:spacing w:before="1" w:after="0" w:line="364" w:lineRule="auto"/>
        <w:ind w:left="103" w:right="227" w:firstLine="480"/>
        <w:jc w:val="left"/>
        <w:rPr>
          <w:sz w:val="24"/>
        </w:rPr>
      </w:pPr>
      <w:r>
        <w:rPr>
          <w:sz w:val="24"/>
        </w:rPr>
        <w:t>获证组织于获证期间在认证范围内未发生重大质量事故和国家检查不合格；产地环境质量持续满足认证有关要求；</w:t>
      </w:r>
    </w:p>
    <w:p>
      <w:pPr>
        <w:pStyle w:val="10"/>
        <w:numPr>
          <w:ilvl w:val="2"/>
          <w:numId w:val="1"/>
        </w:numPr>
        <w:tabs>
          <w:tab w:val="left" w:pos="900"/>
        </w:tabs>
        <w:spacing w:before="1" w:after="0" w:line="240" w:lineRule="auto"/>
        <w:ind w:left="103" w:right="0" w:firstLine="480"/>
        <w:jc w:val="left"/>
        <w:rPr>
          <w:sz w:val="24"/>
        </w:rPr>
      </w:pPr>
      <w:r>
        <w:rPr>
          <w:spacing w:val="-1"/>
          <w:sz w:val="24"/>
        </w:rPr>
        <w:t>获证组织在获证期间未发生未按规定或超范围使用认证证书、认证标志和销售证；</w:t>
      </w:r>
    </w:p>
    <w:p>
      <w:pPr>
        <w:pStyle w:val="10"/>
        <w:numPr>
          <w:ilvl w:val="2"/>
          <w:numId w:val="1"/>
        </w:numPr>
        <w:tabs>
          <w:tab w:val="left" w:pos="900"/>
        </w:tabs>
        <w:spacing w:before="160" w:after="0" w:line="240" w:lineRule="auto"/>
        <w:ind w:left="103" w:right="0" w:firstLine="480"/>
        <w:jc w:val="left"/>
        <w:rPr>
          <w:sz w:val="24"/>
        </w:rPr>
      </w:pPr>
      <w:r>
        <w:rPr>
          <w:sz w:val="24"/>
        </w:rPr>
        <w:t>获证组织对顾客或相关方的重大投诉和关切能及时有效地处理；</w:t>
      </w:r>
    </w:p>
    <w:p>
      <w:pPr>
        <w:pStyle w:val="10"/>
        <w:numPr>
          <w:ilvl w:val="2"/>
          <w:numId w:val="1"/>
        </w:numPr>
        <w:tabs>
          <w:tab w:val="left" w:pos="900"/>
        </w:tabs>
        <w:spacing w:before="161" w:after="0" w:line="364" w:lineRule="auto"/>
        <w:ind w:left="103" w:right="227" w:firstLine="480"/>
        <w:jc w:val="left"/>
        <w:rPr>
          <w:sz w:val="24"/>
        </w:rPr>
      </w:pPr>
      <w:r>
        <w:rPr>
          <w:sz w:val="24"/>
        </w:rPr>
        <w:t>获证组织能按照方圆要求向方圆通报管理体系、产品生产和销售等重要过程变更等信息；</w:t>
      </w:r>
    </w:p>
    <w:p>
      <w:pPr>
        <w:pStyle w:val="10"/>
        <w:numPr>
          <w:ilvl w:val="2"/>
          <w:numId w:val="1"/>
        </w:numPr>
        <w:tabs>
          <w:tab w:val="left" w:pos="900"/>
        </w:tabs>
        <w:spacing w:before="1" w:after="0" w:line="364" w:lineRule="auto"/>
        <w:ind w:left="103" w:right="227" w:firstLine="480"/>
        <w:jc w:val="left"/>
        <w:rPr>
          <w:sz w:val="24"/>
        </w:rPr>
      </w:pPr>
      <w:r>
        <w:rPr>
          <w:sz w:val="24"/>
        </w:rPr>
        <w:t>获证组织履行与方圆签署认证合同中规定的责任和义务，并按照认证合同规定缴纳认证费用；</w:t>
      </w:r>
    </w:p>
    <w:p>
      <w:pPr>
        <w:pStyle w:val="10"/>
        <w:numPr>
          <w:ilvl w:val="2"/>
          <w:numId w:val="1"/>
        </w:numPr>
        <w:tabs>
          <w:tab w:val="left" w:pos="1097"/>
        </w:tabs>
        <w:spacing w:before="1" w:after="0" w:line="240" w:lineRule="auto"/>
        <w:ind w:left="1096" w:right="0" w:hanging="513"/>
        <w:jc w:val="left"/>
        <w:rPr>
          <w:sz w:val="24"/>
        </w:rPr>
      </w:pPr>
      <w:r>
        <w:rPr>
          <w:sz w:val="24"/>
        </w:rPr>
        <w:t>其他相关要求。</w:t>
      </w:r>
    </w:p>
    <w:p>
      <w:pPr>
        <w:pStyle w:val="2"/>
        <w:numPr>
          <w:ilvl w:val="1"/>
          <w:numId w:val="1"/>
        </w:numPr>
        <w:tabs>
          <w:tab w:val="left" w:pos="669"/>
          <w:tab w:val="left" w:pos="670"/>
        </w:tabs>
        <w:spacing w:before="161" w:after="0" w:line="240" w:lineRule="auto"/>
        <w:ind w:left="669" w:right="0" w:hanging="566"/>
        <w:jc w:val="left"/>
      </w:pPr>
      <w:r>
        <w:t>保持认证资格的程序</w:t>
      </w:r>
    </w:p>
    <w:p>
      <w:pPr>
        <w:pStyle w:val="4"/>
        <w:spacing w:before="160"/>
        <w:ind w:left="583"/>
      </w:pPr>
      <w:r>
        <w:t>1）必要时，方圆在认证有效期内安排监督检查或抽样，以确认证书的有效性；</w:t>
      </w:r>
    </w:p>
    <w:p>
      <w:pPr>
        <w:pStyle w:val="4"/>
        <w:spacing w:before="161"/>
        <w:ind w:left="583"/>
      </w:pPr>
      <w:r>
        <w:t>2）在认证证书有效期内如有认证要求变更，获证组织接受认证要求变更，并经方圆</w:t>
      </w:r>
    </w:p>
    <w:p>
      <w:pPr>
        <w:spacing w:after="0"/>
        <w:sectPr>
          <w:pgSz w:w="11910" w:h="16840"/>
          <w:pgMar w:top="1540" w:right="1080" w:bottom="860" w:left="1200" w:header="524" w:footer="661" w:gutter="0"/>
          <w:cols w:space="720" w:num="1"/>
        </w:sectPr>
      </w:pPr>
    </w:p>
    <w:p>
      <w:pPr>
        <w:pStyle w:val="4"/>
        <w:spacing w:before="64"/>
        <w:ind w:left="103"/>
      </w:pPr>
      <w:r>
        <w:t>验证在认证范围内管理体系、产品质量满足变更的要求；</w:t>
      </w:r>
    </w:p>
    <w:p>
      <w:pPr>
        <w:pStyle w:val="4"/>
        <w:spacing w:before="160"/>
        <w:ind w:left="583"/>
      </w:pPr>
      <w:r>
        <w:rPr>
          <w:rFonts w:ascii="Times New Roman" w:eastAsia="Times New Roman"/>
        </w:rPr>
        <w:t>3</w:t>
      </w:r>
      <w:r>
        <w:t>）获证组织在有效期结束前三个月向方圆提出再认证申请。</w:t>
      </w:r>
    </w:p>
    <w:p>
      <w:pPr>
        <w:pStyle w:val="4"/>
        <w:rPr>
          <w:sz w:val="26"/>
        </w:rPr>
      </w:pPr>
    </w:p>
    <w:p>
      <w:pPr>
        <w:pStyle w:val="4"/>
        <w:spacing w:before="1"/>
        <w:rPr>
          <w:sz w:val="23"/>
        </w:rPr>
      </w:pPr>
    </w:p>
    <w:p>
      <w:pPr>
        <w:pStyle w:val="2"/>
        <w:numPr>
          <w:ilvl w:val="0"/>
          <w:numId w:val="1"/>
        </w:numPr>
        <w:tabs>
          <w:tab w:val="left" w:pos="527"/>
          <w:tab w:val="left" w:pos="528"/>
        </w:tabs>
        <w:spacing w:before="0" w:after="0" w:line="240" w:lineRule="auto"/>
        <w:ind w:left="528" w:right="0" w:hanging="425"/>
        <w:jc w:val="left"/>
      </w:pPr>
      <w:r>
        <w:t>认证证书注销条件和程序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注销条件</w:t>
      </w:r>
    </w:p>
    <w:p>
      <w:pPr>
        <w:pStyle w:val="4"/>
        <w:spacing w:before="161"/>
        <w:ind w:left="583"/>
      </w:pPr>
      <w:r>
        <w:t xml:space="preserve">有下列情形之一的，认证委托人应当在证书到期前 </w:t>
      </w:r>
      <w:r>
        <w:rPr>
          <w:rFonts w:ascii="Times New Roman" w:eastAsia="Times New Roman"/>
        </w:rPr>
        <w:t xml:space="preserve">30 </w:t>
      </w:r>
      <w:r>
        <w:t>日内向方圆提交申请注销的理</w:t>
      </w:r>
    </w:p>
    <w:p>
      <w:pPr>
        <w:pStyle w:val="4"/>
        <w:spacing w:before="160"/>
        <w:ind w:left="103"/>
      </w:pPr>
      <w:r>
        <w:t xml:space="preserve">由和证据，方圆将在收到注销申请 </w:t>
      </w:r>
      <w:r>
        <w:rPr>
          <w:rFonts w:ascii="Times New Roman" w:eastAsia="Times New Roman"/>
        </w:rPr>
        <w:t xml:space="preserve">7 </w:t>
      </w:r>
      <w:r>
        <w:t>日内注销认证证书，并对外公布：</w:t>
      </w:r>
    </w:p>
    <w:p>
      <w:pPr>
        <w:pStyle w:val="4"/>
        <w:spacing w:before="7"/>
        <w:rPr>
          <w:sz w:val="14"/>
        </w:rPr>
      </w:pPr>
    </w:p>
    <w:tbl>
      <w:tblPr>
        <w:tblStyle w:val="7"/>
        <w:tblW w:w="0" w:type="auto"/>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4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680" w:type="dxa"/>
          </w:tcPr>
          <w:p>
            <w:pPr>
              <w:pStyle w:val="11"/>
              <w:spacing w:before="0" w:line="266" w:lineRule="exact"/>
              <w:ind w:left="50"/>
              <w:rPr>
                <w:rFonts w:ascii="Times New Roman"/>
                <w:sz w:val="24"/>
              </w:rPr>
            </w:pPr>
            <w:r>
              <w:rPr>
                <w:rFonts w:ascii="Times New Roman"/>
                <w:sz w:val="24"/>
              </w:rPr>
              <w:t>5011</w:t>
            </w:r>
          </w:p>
        </w:tc>
        <w:tc>
          <w:tcPr>
            <w:tcW w:w="4760" w:type="dxa"/>
          </w:tcPr>
          <w:p>
            <w:pPr>
              <w:pStyle w:val="11"/>
              <w:spacing w:before="0" w:line="281" w:lineRule="exact"/>
              <w:ind w:left="150"/>
              <w:rPr>
                <w:sz w:val="24"/>
              </w:rPr>
            </w:pPr>
            <w:r>
              <w:rPr>
                <w:sz w:val="24"/>
              </w:rPr>
              <w:t>认证证书有效期届满，未申请延续使用的；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680" w:type="dxa"/>
          </w:tcPr>
          <w:p>
            <w:pPr>
              <w:pStyle w:val="11"/>
              <w:spacing w:before="91"/>
              <w:ind w:left="50"/>
              <w:rPr>
                <w:rFonts w:ascii="Times New Roman"/>
                <w:sz w:val="24"/>
              </w:rPr>
            </w:pPr>
            <w:r>
              <w:rPr>
                <w:rFonts w:ascii="Times New Roman"/>
                <w:sz w:val="24"/>
              </w:rPr>
              <w:t>5012</w:t>
            </w:r>
          </w:p>
        </w:tc>
        <w:tc>
          <w:tcPr>
            <w:tcW w:w="4760" w:type="dxa"/>
          </w:tcPr>
          <w:p>
            <w:pPr>
              <w:pStyle w:val="11"/>
              <w:ind w:left="150"/>
              <w:rPr>
                <w:sz w:val="24"/>
              </w:rPr>
            </w:pPr>
            <w:r>
              <w:rPr>
                <w:sz w:val="24"/>
              </w:rPr>
              <w:t>获证产品不再生产的；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680" w:type="dxa"/>
          </w:tcPr>
          <w:p>
            <w:pPr>
              <w:pStyle w:val="11"/>
              <w:spacing w:before="91"/>
              <w:ind w:left="50"/>
              <w:rPr>
                <w:rFonts w:ascii="Times New Roman"/>
                <w:sz w:val="24"/>
              </w:rPr>
            </w:pPr>
            <w:r>
              <w:rPr>
                <w:rFonts w:ascii="Times New Roman"/>
                <w:sz w:val="24"/>
              </w:rPr>
              <w:t>5013</w:t>
            </w:r>
          </w:p>
        </w:tc>
        <w:tc>
          <w:tcPr>
            <w:tcW w:w="4760" w:type="dxa"/>
          </w:tcPr>
          <w:p>
            <w:pPr>
              <w:pStyle w:val="11"/>
              <w:ind w:left="150"/>
              <w:rPr>
                <w:sz w:val="24"/>
              </w:rPr>
            </w:pPr>
            <w:r>
              <w:rPr>
                <w:sz w:val="24"/>
              </w:rPr>
              <w:t>获证产品的认证委托人申请注销的；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680" w:type="dxa"/>
          </w:tcPr>
          <w:p>
            <w:pPr>
              <w:pStyle w:val="11"/>
              <w:spacing w:before="91" w:line="256" w:lineRule="exact"/>
              <w:ind w:left="50"/>
              <w:rPr>
                <w:rFonts w:ascii="Times New Roman"/>
                <w:sz w:val="24"/>
              </w:rPr>
            </w:pPr>
            <w:r>
              <w:rPr>
                <w:rFonts w:ascii="Times New Roman"/>
                <w:sz w:val="24"/>
              </w:rPr>
              <w:t>5014</w:t>
            </w:r>
          </w:p>
        </w:tc>
        <w:tc>
          <w:tcPr>
            <w:tcW w:w="4760" w:type="dxa"/>
          </w:tcPr>
          <w:p>
            <w:pPr>
              <w:pStyle w:val="11"/>
              <w:spacing w:line="272" w:lineRule="exact"/>
              <w:ind w:left="150"/>
              <w:rPr>
                <w:sz w:val="24"/>
              </w:rPr>
            </w:pPr>
            <w:r>
              <w:rPr>
                <w:sz w:val="24"/>
              </w:rPr>
              <w:t>其他需要注销认证证书的情形。</w:t>
            </w:r>
          </w:p>
        </w:tc>
      </w:tr>
    </w:tbl>
    <w:p>
      <w:pPr>
        <w:pStyle w:val="4"/>
        <w:spacing w:before="7"/>
        <w:rPr>
          <w:sz w:val="7"/>
        </w:rPr>
      </w:pPr>
    </w:p>
    <w:tbl>
      <w:tblPr>
        <w:tblStyle w:val="7"/>
        <w:tblW w:w="0" w:type="auto"/>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1896"/>
        <w:gridCol w:w="494"/>
        <w:gridCol w:w="950"/>
        <w:gridCol w:w="110"/>
        <w:gridCol w:w="602"/>
        <w:gridCol w:w="3700"/>
        <w:gridCol w:w="222"/>
        <w:gridCol w:w="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2736" w:type="dxa"/>
            <w:gridSpan w:val="2"/>
            <w:tcBorders>
              <w:bottom w:val="single" w:color="FFFFFF" w:sz="34" w:space="0"/>
            </w:tcBorders>
          </w:tcPr>
          <w:p>
            <w:pPr>
              <w:pStyle w:val="11"/>
              <w:tabs>
                <w:tab w:val="left" w:pos="566"/>
              </w:tabs>
              <w:spacing w:before="79" w:line="307" w:lineRule="exact"/>
              <w:ind w:right="-15"/>
              <w:rPr>
                <w:b/>
                <w:sz w:val="24"/>
              </w:rPr>
            </w:pPr>
            <w:r>
              <w:rPr>
                <w:rFonts w:ascii="Times New Roman" w:eastAsia="Times New Roman"/>
                <w:b/>
                <w:sz w:val="24"/>
              </w:rPr>
              <w:t>5.2</w:t>
            </w:r>
            <w:r>
              <w:rPr>
                <w:rFonts w:ascii="Times New Roman" w:eastAsia="Times New Roman"/>
                <w:b/>
                <w:sz w:val="24"/>
              </w:rPr>
              <w:tab/>
            </w:r>
            <w:r>
              <w:rPr>
                <w:b/>
                <w:sz w:val="24"/>
              </w:rPr>
              <w:t>证书注销的有关程序</w:t>
            </w:r>
          </w:p>
        </w:tc>
        <w:tc>
          <w:tcPr>
            <w:tcW w:w="1444" w:type="dxa"/>
            <w:gridSpan w:val="2"/>
            <w:tcBorders>
              <w:bottom w:val="single" w:color="FFFFFF" w:sz="34" w:space="0"/>
            </w:tcBorders>
            <w:shd w:val="clear" w:color="auto" w:fill="FFFF00"/>
          </w:tcPr>
          <w:p>
            <w:pPr>
              <w:pStyle w:val="11"/>
              <w:spacing w:before="79" w:line="307" w:lineRule="exact"/>
              <w:ind w:right="-15"/>
              <w:rPr>
                <w:b/>
                <w:sz w:val="24"/>
              </w:rPr>
            </w:pPr>
            <w:r>
              <w:rPr>
                <w:b/>
                <w:sz w:val="24"/>
              </w:rPr>
              <w:t>（有机适用）</w:t>
            </w:r>
          </w:p>
        </w:tc>
        <w:tc>
          <w:tcPr>
            <w:tcW w:w="5113" w:type="dxa"/>
            <w:gridSpan w:val="5"/>
            <w:tcBorders>
              <w:bottom w:val="single" w:color="FFFFFF" w:sz="34" w:space="0"/>
            </w:tcBorders>
          </w:tcPr>
          <w:p>
            <w:pPr>
              <w:pStyle w:val="11"/>
              <w:spacing w:before="0"/>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840" w:type="dxa"/>
            <w:tcBorders>
              <w:top w:val="single" w:color="FFFFFF" w:sz="34" w:space="0"/>
              <w:bottom w:val="single" w:color="FFFFFF" w:sz="34" w:space="0"/>
            </w:tcBorders>
          </w:tcPr>
          <w:p>
            <w:pPr>
              <w:pStyle w:val="11"/>
              <w:spacing w:before="72" w:line="272" w:lineRule="exact"/>
              <w:ind w:left="480"/>
              <w:rPr>
                <w:rFonts w:ascii="Times New Roman"/>
                <w:sz w:val="24"/>
              </w:rPr>
            </w:pPr>
            <w:r>
              <w:rPr>
                <w:rFonts w:ascii="Times New Roman"/>
                <w:sz w:val="24"/>
              </w:rPr>
              <w:t>1)</w:t>
            </w:r>
          </w:p>
        </w:tc>
        <w:tc>
          <w:tcPr>
            <w:tcW w:w="2390" w:type="dxa"/>
            <w:gridSpan w:val="2"/>
            <w:tcBorders>
              <w:top w:val="single" w:color="FFFFFF" w:sz="34" w:space="0"/>
              <w:bottom w:val="single" w:color="FFFFFF" w:sz="34" w:space="0"/>
            </w:tcBorders>
            <w:shd w:val="clear" w:color="auto" w:fill="FFFF00"/>
          </w:tcPr>
          <w:p>
            <w:pPr>
              <w:pStyle w:val="11"/>
              <w:spacing w:before="56" w:line="288" w:lineRule="exact"/>
              <w:ind w:right="-15"/>
              <w:rPr>
                <w:sz w:val="24"/>
              </w:rPr>
            </w:pPr>
            <w:r>
              <w:rPr>
                <w:spacing w:val="-20"/>
                <w:sz w:val="24"/>
              </w:rPr>
              <w:t xml:space="preserve">对于 </w:t>
            </w:r>
            <w:r>
              <w:rPr>
                <w:rFonts w:ascii="Times New Roman" w:eastAsia="Times New Roman"/>
                <w:spacing w:val="-3"/>
                <w:sz w:val="24"/>
              </w:rPr>
              <w:t>5011</w:t>
            </w:r>
            <w:r>
              <w:rPr>
                <w:rFonts w:ascii="Times New Roman" w:eastAsia="Times New Roman"/>
                <w:sz w:val="24"/>
              </w:rPr>
              <w:t xml:space="preserve"> </w:t>
            </w:r>
            <w:r>
              <w:rPr>
                <w:spacing w:val="-30"/>
                <w:sz w:val="24"/>
              </w:rPr>
              <w:t xml:space="preserve">和 </w:t>
            </w:r>
            <w:r>
              <w:rPr>
                <w:rFonts w:ascii="Times New Roman" w:eastAsia="Times New Roman"/>
                <w:sz w:val="24"/>
              </w:rPr>
              <w:t xml:space="preserve">5014 </w:t>
            </w:r>
            <w:r>
              <w:rPr>
                <w:sz w:val="24"/>
              </w:rPr>
              <w:t>情形</w:t>
            </w:r>
          </w:p>
        </w:tc>
        <w:tc>
          <w:tcPr>
            <w:tcW w:w="1662" w:type="dxa"/>
            <w:gridSpan w:val="3"/>
            <w:tcBorders>
              <w:top w:val="single" w:color="FFFFFF" w:sz="34" w:space="0"/>
              <w:bottom w:val="single" w:color="FFFFFF" w:sz="34" w:space="0"/>
            </w:tcBorders>
          </w:tcPr>
          <w:p>
            <w:pPr>
              <w:pStyle w:val="11"/>
              <w:spacing w:before="56" w:line="288" w:lineRule="exact"/>
              <w:ind w:right="-15"/>
              <w:rPr>
                <w:sz w:val="24"/>
              </w:rPr>
            </w:pPr>
            <w:r>
              <w:rPr>
                <w:spacing w:val="-4"/>
                <w:sz w:val="24"/>
              </w:rPr>
              <w:t>，项目管理人员</w:t>
            </w:r>
          </w:p>
        </w:tc>
        <w:tc>
          <w:tcPr>
            <w:tcW w:w="3700" w:type="dxa"/>
            <w:tcBorders>
              <w:top w:val="single" w:color="FFFFFF" w:sz="34" w:space="0"/>
              <w:bottom w:val="single" w:color="FFFFFF" w:sz="34" w:space="0"/>
            </w:tcBorders>
            <w:shd w:val="clear" w:color="auto" w:fill="FFFF00"/>
          </w:tcPr>
          <w:p>
            <w:pPr>
              <w:pStyle w:val="11"/>
              <w:spacing w:before="56" w:line="288" w:lineRule="exact"/>
              <w:ind w:left="1" w:right="-15"/>
              <w:rPr>
                <w:sz w:val="24"/>
              </w:rPr>
            </w:pPr>
            <w:r>
              <w:rPr>
                <w:spacing w:val="-13"/>
                <w:sz w:val="24"/>
              </w:rPr>
              <w:t>填写《农食产品认证处置报批意见》</w:t>
            </w:r>
          </w:p>
        </w:tc>
        <w:tc>
          <w:tcPr>
            <w:tcW w:w="222" w:type="dxa"/>
            <w:tcBorders>
              <w:top w:val="single" w:color="FFFFFF" w:sz="34" w:space="0"/>
              <w:bottom w:val="single" w:color="FFFFFF" w:sz="34" w:space="0"/>
            </w:tcBorders>
          </w:tcPr>
          <w:p>
            <w:pPr>
              <w:pStyle w:val="11"/>
              <w:spacing w:before="56" w:line="288" w:lineRule="exact"/>
              <w:ind w:left="2" w:right="-29"/>
              <w:rPr>
                <w:sz w:val="24"/>
              </w:rPr>
            </w:pPr>
            <w:r>
              <w:rPr>
                <w:sz w:val="24"/>
              </w:rPr>
              <w:t>，</w:t>
            </w:r>
          </w:p>
        </w:tc>
        <w:tc>
          <w:tcPr>
            <w:tcW w:w="479" w:type="dxa"/>
            <w:tcBorders>
              <w:top w:val="single" w:color="FFFFFF" w:sz="34" w:space="0"/>
              <w:bottom w:val="single" w:color="FFFFFF" w:sz="34" w:space="0"/>
            </w:tcBorders>
            <w:shd w:val="clear" w:color="auto" w:fill="FFFF00"/>
          </w:tcPr>
          <w:p>
            <w:pPr>
              <w:pStyle w:val="11"/>
              <w:spacing w:before="56" w:line="288" w:lineRule="exact"/>
              <w:ind w:left="3" w:right="-15"/>
              <w:rPr>
                <w:sz w:val="24"/>
              </w:rPr>
            </w:pPr>
            <w:r>
              <w:rPr>
                <w:sz w:val="24"/>
              </w:rPr>
              <w:t>连同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9293" w:type="dxa"/>
            <w:gridSpan w:val="9"/>
            <w:tcBorders>
              <w:top w:val="single" w:color="FFFFFF" w:sz="34" w:space="0"/>
              <w:bottom w:val="single" w:color="FFFFFF" w:sz="34" w:space="0"/>
            </w:tcBorders>
            <w:shd w:val="clear" w:color="auto" w:fill="FFFF00"/>
          </w:tcPr>
          <w:p>
            <w:pPr>
              <w:pStyle w:val="11"/>
              <w:spacing w:line="288" w:lineRule="exact"/>
              <w:ind w:right="-15"/>
              <w:rPr>
                <w:sz w:val="24"/>
              </w:rPr>
            </w:pPr>
            <w:r>
              <w:rPr>
                <w:spacing w:val="-7"/>
                <w:sz w:val="24"/>
              </w:rPr>
              <w:t>有关材料报集团公司审定主管部门，原件保留在审核管理部门，以备查。《农食产品认证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4290" w:type="dxa"/>
            <w:gridSpan w:val="5"/>
            <w:tcBorders>
              <w:top w:val="single" w:color="FFFFFF" w:sz="34" w:space="0"/>
            </w:tcBorders>
            <w:shd w:val="clear" w:color="auto" w:fill="FFFF00"/>
          </w:tcPr>
          <w:p>
            <w:pPr>
              <w:pStyle w:val="11"/>
              <w:spacing w:line="292" w:lineRule="exact"/>
              <w:ind w:right="-29"/>
              <w:rPr>
                <w:sz w:val="24"/>
              </w:rPr>
            </w:pPr>
            <w:r>
              <w:rPr>
                <w:spacing w:val="-3"/>
                <w:sz w:val="24"/>
              </w:rPr>
              <w:t>处置报批意见》中应写明暂停理由代码。</w:t>
            </w:r>
          </w:p>
        </w:tc>
        <w:tc>
          <w:tcPr>
            <w:tcW w:w="5003" w:type="dxa"/>
            <w:gridSpan w:val="4"/>
            <w:tcBorders>
              <w:top w:val="single" w:color="FFFFFF" w:sz="34" w:space="0"/>
            </w:tcBorders>
          </w:tcPr>
          <w:p>
            <w:pPr>
              <w:pStyle w:val="11"/>
              <w:spacing w:line="292" w:lineRule="exact"/>
              <w:ind w:left="1" w:right="-15"/>
              <w:rPr>
                <w:sz w:val="24"/>
              </w:rPr>
            </w:pPr>
            <w:r>
              <w:rPr>
                <w:spacing w:val="-4"/>
                <w:sz w:val="24"/>
              </w:rPr>
              <w:t>依据审定结论，并报方圆总经理批准后，注销证</w:t>
            </w:r>
          </w:p>
        </w:tc>
      </w:tr>
    </w:tbl>
    <w:p>
      <w:pPr>
        <w:pStyle w:val="4"/>
        <w:rPr>
          <w:sz w:val="7"/>
        </w:rPr>
      </w:pPr>
    </w:p>
    <w:p>
      <w:pPr>
        <w:pStyle w:val="4"/>
        <w:spacing w:before="66"/>
        <w:ind w:left="103"/>
      </w:pPr>
      <w:r>
        <w:t>书。</w:t>
      </w:r>
    </w:p>
    <w:p>
      <w:pPr>
        <w:pStyle w:val="10"/>
        <w:numPr>
          <w:ilvl w:val="0"/>
          <w:numId w:val="2"/>
        </w:numPr>
        <w:tabs>
          <w:tab w:val="left" w:pos="3400"/>
          <w:tab w:val="left" w:pos="3401"/>
        </w:tabs>
        <w:spacing w:before="161" w:after="0" w:line="240" w:lineRule="auto"/>
        <w:ind w:left="103" w:right="0" w:firstLine="480"/>
        <w:jc w:val="left"/>
        <w:rPr>
          <w:sz w:val="24"/>
        </w:rPr>
      </w:pPr>
      <w:r>
        <w:pict>
          <v:shape id="_x0000_s1027" o:spid="_x0000_s1027" o:spt="202" type="#_x0000_t202" style="position:absolute;left:0pt;margin-left:65.15pt;margin-top:27.45pt;height:19.6pt;width:114.75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pPr>
                  <w:r>
                    <w:rPr>
                      <w:spacing w:val="-13"/>
                    </w:rPr>
                    <w:t>品认证处置报批意见》</w:t>
                  </w:r>
                </w:p>
              </w:txbxContent>
            </v:textbox>
            <w10:wrap type="topAndBottom"/>
          </v:shape>
        </w:pict>
      </w:r>
      <w:r>
        <w:pict>
          <v:shape id="_x0000_s1028" o:spid="_x0000_s1028" o:spt="202" type="#_x0000_t202" style="position:absolute;left:0pt;margin-left:192pt;margin-top:27.45pt;height:19.6pt;width:338.05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2"/>
                    </w:rPr>
                    <w:t>连同有关材料报集团公司审定主管部门，原件保留在审核管理部</w:t>
                  </w:r>
                </w:p>
              </w:txbxContent>
            </v:textbox>
            <w10:wrap type="topAndBottom"/>
          </v:shape>
        </w:pict>
      </w:r>
      <w:r>
        <w:pict>
          <v:shape id="_x0000_s1029" o:spid="_x0000_s1029" o:spt="202" type="#_x0000_t202" style="position:absolute;left:0pt;margin-left:179.85pt;margin-top:27.45pt;height:19.6pt;width:12.15pt;mso-position-horizontal-relative:page;z-index:251660288;mso-width-relative:page;mso-height-relative:page;" filled="f" stroked="f" coordsize="21600,21600">
            <v:path/>
            <v:fill on="f" focussize="0,0"/>
            <v:stroke on="f" joinstyle="miter"/>
            <v:imagedata o:title=""/>
            <o:lock v:ext="edit"/>
            <v:textbox inset="0mm,0mm,0mm,0mm">
              <w:txbxContent>
                <w:p>
                  <w:pPr>
                    <w:pStyle w:val="4"/>
                    <w:spacing w:before="79"/>
                  </w:pPr>
                  <w:r>
                    <w:t>，</w:t>
                  </w:r>
                </w:p>
              </w:txbxContent>
            </v:textbox>
          </v:shape>
        </w:pict>
      </w:r>
      <w:r>
        <w:pict>
          <v:shape id="_x0000_s1030" o:spid="_x0000_s1030" o:spt="202" type="#_x0000_t202" style="position:absolute;left:0pt;margin-left:458pt;margin-top:4.05pt;height:19.6pt;width:72pt;mso-position-horizontal-relative:page;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t>填写《农食产</w:t>
                  </w:r>
                </w:p>
              </w:txbxContent>
            </v:textbox>
          </v:shape>
        </w:pict>
      </w:r>
      <w:r>
        <w:pict>
          <v:shape id="_x0000_s1031" o:spid="_x0000_s1031" o:spt="202" type="#_x0000_t202" style="position:absolute;left:0pt;margin-left:107.15pt;margin-top:4.05pt;height:19.6pt;width:122.9pt;mso-position-horizontal-relative:page;z-index:-251654144;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16"/>
                    </w:rPr>
                    <w:t xml:space="preserve">对于 </w:t>
                  </w:r>
                  <w:r>
                    <w:rPr>
                      <w:rFonts w:ascii="Times New Roman" w:eastAsia="Times New Roman"/>
                    </w:rPr>
                    <w:t>5012</w:t>
                  </w:r>
                  <w:r>
                    <w:rPr>
                      <w:rFonts w:ascii="Times New Roman" w:eastAsia="Times New Roman"/>
                      <w:spacing w:val="12"/>
                    </w:rPr>
                    <w:t xml:space="preserve"> </w:t>
                  </w:r>
                  <w:r>
                    <w:rPr>
                      <w:spacing w:val="-23"/>
                    </w:rPr>
                    <w:t xml:space="preserve">和 </w:t>
                  </w:r>
                  <w:r>
                    <w:rPr>
                      <w:rFonts w:ascii="Times New Roman" w:eastAsia="Times New Roman"/>
                    </w:rPr>
                    <w:t>5013</w:t>
                  </w:r>
                  <w:r>
                    <w:rPr>
                      <w:rFonts w:ascii="Times New Roman" w:eastAsia="Times New Roman"/>
                      <w:spacing w:val="12"/>
                    </w:rPr>
                    <w:t xml:space="preserve"> </w:t>
                  </w:r>
                  <w:r>
                    <w:t>情形</w:t>
                  </w:r>
                </w:p>
              </w:txbxContent>
            </v:textbox>
          </v:shape>
        </w:pict>
      </w:r>
      <w:r>
        <w:rPr>
          <w:sz w:val="24"/>
        </w:rPr>
        <w:t>，认证委托人提交注销申请，项目管理人员</w:t>
      </w:r>
    </w:p>
    <w:p>
      <w:pPr>
        <w:pStyle w:val="4"/>
        <w:spacing w:before="10"/>
        <w:rPr>
          <w:sz w:val="5"/>
        </w:rPr>
      </w:pPr>
    </w:p>
    <w:p>
      <w:pPr>
        <w:pStyle w:val="4"/>
        <w:spacing w:before="67"/>
        <w:ind w:right="221"/>
        <w:jc w:val="right"/>
      </w:pPr>
      <w:r>
        <w:pict>
          <v:shape id="_x0000_s1032" o:spid="_x0000_s1032" o:spt="202" type="#_x0000_t202" style="position:absolute;left:0pt;margin-left:65.15pt;margin-top:-0.6pt;height:19.6pt;width:368.3pt;mso-position-horizontal-relative:page;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12"/>
                    </w:rPr>
                    <w:t>门，以备查。《农食产品认证处置报批意见》中应写明暂停理由代码。</w:t>
                  </w:r>
                </w:p>
              </w:txbxContent>
            </v:textbox>
          </v:shape>
        </w:pict>
      </w:r>
      <w:r>
        <w:t>依据审定结论，并</w:t>
      </w:r>
    </w:p>
    <w:p>
      <w:pPr>
        <w:pStyle w:val="4"/>
        <w:spacing w:before="160"/>
        <w:ind w:left="103"/>
      </w:pPr>
      <w:r>
        <w:t>报方圆总经理批准后，注销证书。</w:t>
      </w:r>
    </w:p>
    <w:p>
      <w:pPr>
        <w:pStyle w:val="10"/>
        <w:numPr>
          <w:ilvl w:val="0"/>
          <w:numId w:val="2"/>
        </w:numPr>
        <w:tabs>
          <w:tab w:val="left" w:pos="944"/>
        </w:tabs>
        <w:spacing w:before="161" w:after="0" w:line="364" w:lineRule="auto"/>
        <w:ind w:left="103" w:right="218" w:firstLine="480"/>
        <w:jc w:val="both"/>
        <w:rPr>
          <w:sz w:val="24"/>
        </w:rPr>
      </w:pPr>
      <w:r>
        <w:rPr>
          <w:sz w:val="24"/>
        </w:rPr>
        <w:t>认证证书被注销后，证书管理人员应向认证委托人发放</w:t>
      </w:r>
      <w:r>
        <w:rPr>
          <w:sz w:val="24"/>
          <w:shd w:val="clear" w:color="auto" w:fill="FFFF00"/>
        </w:rPr>
        <w:t>《农食产品认证证书处置</w:t>
      </w:r>
      <w:r>
        <w:rPr>
          <w:spacing w:val="-40"/>
          <w:sz w:val="24"/>
          <w:shd w:val="clear" w:color="auto" w:fill="FFFF00"/>
        </w:rPr>
        <w:t>通知》</w:t>
      </w:r>
      <w:r>
        <w:rPr>
          <w:spacing w:val="-1"/>
          <w:sz w:val="24"/>
        </w:rPr>
        <w:t>，通知获证组织将注销的产品认</w:t>
      </w:r>
      <w:r>
        <w:rPr>
          <w:spacing w:val="-17"/>
          <w:sz w:val="24"/>
        </w:rPr>
        <w:t>证证书和未使用的标志交回方圆，或由获证组织在方</w:t>
      </w:r>
      <w:r>
        <w:rPr>
          <w:spacing w:val="-19"/>
          <w:sz w:val="24"/>
        </w:rPr>
        <w:t>圆的监督下销毁剩余标志和带有相关农食产品认证标志的产品包装，必要时还应当召回相应批次带有相关农食产品认证标志的产品；</w:t>
      </w:r>
    </w:p>
    <w:p>
      <w:pPr>
        <w:pStyle w:val="10"/>
        <w:numPr>
          <w:ilvl w:val="0"/>
          <w:numId w:val="2"/>
        </w:numPr>
        <w:tabs>
          <w:tab w:val="left" w:pos="944"/>
        </w:tabs>
        <w:spacing w:before="2" w:after="0" w:line="364" w:lineRule="auto"/>
        <w:ind w:left="103" w:right="218" w:firstLine="480"/>
        <w:jc w:val="both"/>
        <w:rPr>
          <w:sz w:val="24"/>
        </w:rPr>
      </w:pPr>
      <w:r>
        <w:rPr>
          <w:sz w:val="24"/>
        </w:rPr>
        <w:t>对于无法收回的证书和标志，证书管理人员应当及时通知网站管理人员在相关媒体和网站上公布注销认证证书的决定，声明证书及标志作废。</w:t>
      </w:r>
    </w:p>
    <w:p>
      <w:pPr>
        <w:pStyle w:val="4"/>
        <w:spacing w:before="6"/>
      </w:pPr>
    </w:p>
    <w:p>
      <w:pPr>
        <w:pStyle w:val="2"/>
        <w:numPr>
          <w:ilvl w:val="0"/>
          <w:numId w:val="1"/>
        </w:numPr>
        <w:tabs>
          <w:tab w:val="left" w:pos="527"/>
          <w:tab w:val="left" w:pos="528"/>
        </w:tabs>
        <w:spacing w:before="0" w:after="0" w:line="240" w:lineRule="auto"/>
        <w:ind w:left="528" w:right="0" w:hanging="425"/>
        <w:jc w:val="left"/>
      </w:pPr>
      <w:r>
        <w:t>认证证书暂停条件和程序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暂停条件</w:t>
      </w:r>
    </w:p>
    <w:p>
      <w:pPr>
        <w:spacing w:after="0" w:line="240" w:lineRule="auto"/>
        <w:jc w:val="left"/>
        <w:rPr>
          <w:rFonts w:ascii="Times New Roman" w:eastAsia="Times New Roman"/>
          <w:sz w:val="24"/>
        </w:rPr>
        <w:sectPr>
          <w:pgSz w:w="11910" w:h="16840"/>
          <w:pgMar w:top="1540" w:right="1080" w:bottom="860" w:left="1200" w:header="524" w:footer="661" w:gutter="0"/>
          <w:cols w:space="720" w:num="1"/>
        </w:sectPr>
      </w:pPr>
    </w:p>
    <w:p>
      <w:pPr>
        <w:pStyle w:val="4"/>
        <w:spacing w:before="64" w:line="364" w:lineRule="auto"/>
        <w:ind w:left="103" w:right="223" w:firstLine="480"/>
      </w:pPr>
      <w:r>
        <w:rPr>
          <w:spacing w:val="-14"/>
        </w:rPr>
        <w:t xml:space="preserve">有下列情形之一的，方圆将在 </w:t>
      </w:r>
      <w:r>
        <w:rPr>
          <w:rFonts w:ascii="Times New Roman" w:eastAsia="Times New Roman"/>
        </w:rPr>
        <w:t xml:space="preserve">15 </w:t>
      </w:r>
      <w:r>
        <w:rPr>
          <w:spacing w:val="-13"/>
        </w:rPr>
        <w:t xml:space="preserve">日内暂停认证证书，认证证书暂停期为 </w:t>
      </w:r>
      <w:r>
        <w:rPr>
          <w:rFonts w:ascii="Times New Roman" w:eastAsia="Times New Roman"/>
        </w:rPr>
        <w:t xml:space="preserve">1 </w:t>
      </w:r>
      <w:r>
        <w:rPr>
          <w:spacing w:val="-30"/>
        </w:rPr>
        <w:t xml:space="preserve">至 </w:t>
      </w:r>
      <w:r>
        <w:rPr>
          <w:rFonts w:ascii="Times New Roman" w:eastAsia="Times New Roman"/>
        </w:rPr>
        <w:t xml:space="preserve">3 </w:t>
      </w:r>
      <w:r>
        <w:t>个月， 并对外公布：</w:t>
      </w:r>
    </w:p>
    <w:p>
      <w:pPr>
        <w:pStyle w:val="4"/>
        <w:tabs>
          <w:tab w:val="left" w:pos="1363"/>
        </w:tabs>
        <w:spacing w:before="1"/>
        <w:ind w:left="583"/>
      </w:pPr>
      <w:r>
        <w:rPr>
          <w:rFonts w:ascii="Times New Roman" w:eastAsia="Times New Roman"/>
        </w:rPr>
        <w:t>5021</w:t>
      </w:r>
      <w:r>
        <w:rPr>
          <w:rFonts w:ascii="Times New Roman" w:eastAsia="Times New Roman"/>
        </w:rPr>
        <w:tab/>
      </w:r>
      <w:r>
        <w:t>未按照规定使用认证证书或者认证标志、认可标识的；</w:t>
      </w:r>
    </w:p>
    <w:p>
      <w:pPr>
        <w:pStyle w:val="4"/>
        <w:tabs>
          <w:tab w:val="left" w:pos="1363"/>
        </w:tabs>
        <w:spacing w:before="160" w:line="364" w:lineRule="auto"/>
        <w:ind w:left="1003" w:right="218" w:hanging="420"/>
      </w:pPr>
      <w:r>
        <w:rPr>
          <w:rFonts w:ascii="Times New Roman" w:eastAsia="Times New Roman"/>
        </w:rPr>
        <w:t>5022</w:t>
      </w:r>
      <w:r>
        <w:rPr>
          <w:rFonts w:ascii="Times New Roman" w:eastAsia="Times New Roman"/>
        </w:rPr>
        <w:tab/>
      </w:r>
      <w:r>
        <w:t>获证产品的生产、加工、经营等活动或者管理体系不符合认证要求（</w:t>
      </w:r>
      <w:r>
        <w:rPr>
          <w:spacing w:val="2"/>
        </w:rPr>
        <w:t>含监督</w:t>
      </w:r>
      <w:r>
        <w:t>检查时</w:t>
      </w:r>
      <w:r>
        <w:rPr>
          <w:spacing w:val="-120"/>
        </w:rPr>
        <w:t>）</w:t>
      </w:r>
      <w:r>
        <w:t>，且经方圆评估在暂停期限内能够能采取有效纠正或者纠正措施的；</w:t>
      </w:r>
    </w:p>
    <w:p>
      <w:pPr>
        <w:pStyle w:val="4"/>
        <w:tabs>
          <w:tab w:val="left" w:pos="1363"/>
        </w:tabs>
        <w:spacing w:before="1"/>
        <w:ind w:left="583"/>
      </w:pPr>
      <w:r>
        <w:rPr>
          <w:rFonts w:ascii="Times New Roman" w:eastAsia="Times New Roman"/>
        </w:rPr>
        <w:t>5023</w:t>
      </w:r>
      <w:r>
        <w:rPr>
          <w:rFonts w:ascii="Times New Roman" w:eastAsia="Times New Roman"/>
        </w:rPr>
        <w:tab/>
      </w:r>
      <w:r>
        <w:t>认证委托人（含其委托方）因正当理由主动申请暂停的；</w:t>
      </w:r>
    </w:p>
    <w:p>
      <w:pPr>
        <w:pStyle w:val="4"/>
        <w:tabs>
          <w:tab w:val="left" w:pos="1363"/>
        </w:tabs>
        <w:spacing w:before="161"/>
        <w:ind w:left="583"/>
      </w:pPr>
      <w:r>
        <w:rPr>
          <w:rFonts w:ascii="Times New Roman" w:eastAsia="Times New Roman"/>
        </w:rPr>
        <w:t>5024</w:t>
      </w:r>
      <w:r>
        <w:rPr>
          <w:rFonts w:ascii="Times New Roman" w:eastAsia="Times New Roman"/>
        </w:rPr>
        <w:tab/>
      </w:r>
      <w:r>
        <w:t>其他需要暂停认证证书的情形。</w:t>
      </w:r>
    </w:p>
    <w:p>
      <w:pPr>
        <w:pStyle w:val="2"/>
        <w:numPr>
          <w:ilvl w:val="1"/>
          <w:numId w:val="1"/>
        </w:numPr>
        <w:tabs>
          <w:tab w:val="left" w:pos="669"/>
          <w:tab w:val="left" w:pos="670"/>
        </w:tabs>
        <w:spacing w:before="160" w:after="0" w:line="240" w:lineRule="auto"/>
        <w:ind w:left="669" w:right="0" w:hanging="566"/>
        <w:jc w:val="left"/>
        <w:rPr>
          <w:rFonts w:ascii="Times New Roman" w:eastAsia="Times New Roman"/>
        </w:rPr>
      </w:pPr>
      <w:r>
        <w:pict>
          <v:shape id="_x0000_s1033" o:spid="_x0000_s1033" o:spt="202" type="#_x0000_t202" style="position:absolute;left:0pt;margin-left:89.15pt;margin-top:27.4pt;height:19.6pt;width:440.9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left="-1" w:right="-15"/>
                  </w:pPr>
                  <w:r>
                    <w:rPr>
                      <w:rFonts w:ascii="Times New Roman" w:eastAsia="Times New Roman"/>
                    </w:rPr>
                    <w:t>1)</w:t>
                  </w:r>
                  <w:r>
                    <w:rPr>
                      <w:rFonts w:ascii="Times New Roman" w:eastAsia="Times New Roman"/>
                      <w:spacing w:val="25"/>
                    </w:rPr>
                    <w:t xml:space="preserve"> </w:t>
                  </w:r>
                  <w:r>
                    <w:t>获证客户向检查管理部门提出暂停认证资格的申请；或检查管理部门关注获证客</w:t>
                  </w:r>
                </w:p>
              </w:txbxContent>
            </v:textbox>
            <w10:wrap type="topAndBottom"/>
          </v:shape>
        </w:pict>
      </w:r>
      <w:r>
        <w:t>证书暂停的有关程序</w:t>
      </w:r>
    </w:p>
    <w:p>
      <w:pPr>
        <w:pStyle w:val="4"/>
        <w:spacing w:before="10"/>
        <w:rPr>
          <w:b/>
          <w:sz w:val="4"/>
        </w:rPr>
      </w:pPr>
    </w:p>
    <w:p>
      <w:pPr>
        <w:pStyle w:val="4"/>
        <w:ind w:left="103"/>
        <w:rPr>
          <w:sz w:val="20"/>
        </w:rPr>
      </w:pPr>
      <w:r>
        <w:rPr>
          <w:sz w:val="20"/>
        </w:rPr>
        <w:pict>
          <v:shape id="_x0000_s1034" o:spid="_x0000_s1034" o:spt="202" type="#_x0000_t202" style="height:19.6pt;width:464.9pt;" fillcolor="#FFFF00" filled="t" stroked="f" coordsize="21600,21600">
            <v:path/>
            <v:fill on="t" focussize="0,0"/>
            <v:stroke on="f" joinstyle="miter"/>
            <v:imagedata o:title=""/>
            <o:lock v:ext="edit"/>
            <v:textbox inset="0mm,0mm,0mm,0mm">
              <w:txbxContent>
                <w:p>
                  <w:pPr>
                    <w:pStyle w:val="4"/>
                    <w:spacing w:before="79"/>
                    <w:ind w:right="-15"/>
                  </w:pPr>
                  <w:r>
                    <w:rPr>
                      <w:spacing w:val="-9"/>
                    </w:rPr>
                    <w:t>户的信息，及时沟通，需要办理暂停的项目由检查管理部门提出对获证客户暂停全部或部</w:t>
                  </w:r>
                </w:p>
              </w:txbxContent>
            </v:textbox>
            <w10:wrap type="none"/>
            <w10:anchorlock/>
          </v:shape>
        </w:pict>
      </w:r>
    </w:p>
    <w:p>
      <w:pPr>
        <w:pStyle w:val="4"/>
        <w:spacing w:before="127"/>
        <w:ind w:right="101"/>
        <w:jc w:val="right"/>
      </w:pPr>
      <w:r>
        <w:pict>
          <v:shape id="_x0000_s1035" o:spid="_x0000_s1035" o:spt="202" type="#_x0000_t202" style="position:absolute;left:0pt;margin-left:65.15pt;margin-top:25.75pt;height:19.6pt;width:464.9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6"/>
                    </w:rPr>
                    <w:t>并提供理由和证据，填写《农食产品认证处置报批意见》表，连同有关材料报集团公司审</w:t>
                  </w:r>
                </w:p>
              </w:txbxContent>
            </v:textbox>
            <w10:wrap type="topAndBottom"/>
          </v:shape>
        </w:pict>
      </w:r>
      <w:r>
        <w:pict>
          <v:shape id="_x0000_s1036" o:spid="_x0000_s1036" o:spt="202" type="#_x0000_t202" style="position:absolute;left:0pt;margin-left:65.15pt;margin-top:2.35pt;height:19.6pt;width:464.9pt;mso-position-horizontal-relative:page;z-index:-251653120;mso-width-relative:page;mso-height-relative:page;" fillcolor="#FFFF00" filled="t" stroked="f" coordsize="21600,21600">
            <v:path/>
            <v:fill on="t" focussize="0,0"/>
            <v:stroke on="f" joinstyle="miter"/>
            <v:imagedata o:title=""/>
            <o:lock v:ext="edit"/>
            <v:textbox inset="0mm,0mm,0mm,0mm">
              <w:txbxContent>
                <w:p>
                  <w:pPr>
                    <w:pStyle w:val="4"/>
                    <w:spacing w:before="79"/>
                  </w:pPr>
                  <w:r>
                    <w:t>分认证范围内认证资格的建议，暂停认证资格的申请应在申请之日前两个工作日内提出</w:t>
                  </w:r>
                </w:p>
              </w:txbxContent>
            </v:textbox>
          </v:shape>
        </w:pict>
      </w:r>
      <w:r>
        <w:rPr>
          <w:spacing w:val="1"/>
        </w:rPr>
        <w:t>，</w:t>
      </w:r>
    </w:p>
    <w:p>
      <w:pPr>
        <w:pStyle w:val="4"/>
        <w:spacing w:before="10"/>
        <w:rPr>
          <w:sz w:val="4"/>
        </w:rPr>
      </w:pPr>
    </w:p>
    <w:p>
      <w:pPr>
        <w:pStyle w:val="4"/>
        <w:ind w:left="103"/>
        <w:rPr>
          <w:sz w:val="20"/>
        </w:rPr>
      </w:pPr>
      <w:r>
        <w:rPr>
          <w:sz w:val="20"/>
        </w:rPr>
        <w:pict>
          <v:shape id="_x0000_s1037" o:spid="_x0000_s1037" o:spt="202" type="#_x0000_t202" style="height:19.6pt;width:464.9pt;" fillcolor="#FFFF00" filled="t" stroked="f" coordsize="21600,21600">
            <v:path/>
            <v:fill on="t" focussize="0,0"/>
            <v:stroke on="f" joinstyle="miter"/>
            <v:imagedata o:title=""/>
            <o:lock v:ext="edit"/>
            <v:textbox inset="0mm,0mm,0mm,0mm">
              <w:txbxContent>
                <w:p>
                  <w:pPr>
                    <w:pStyle w:val="4"/>
                    <w:spacing w:before="79"/>
                    <w:ind w:right="-15"/>
                  </w:pPr>
                  <w:r>
                    <w:rPr>
                      <w:spacing w:val="-8"/>
                    </w:rPr>
                    <w:t>定主管部门，原件保留在审核管理部门，以备查。《农食产品认证处置报批意见》中应写</w:t>
                  </w:r>
                </w:p>
              </w:txbxContent>
            </v:textbox>
            <w10:wrap type="none"/>
            <w10:anchorlock/>
          </v:shape>
        </w:pict>
      </w:r>
    </w:p>
    <w:p>
      <w:pPr>
        <w:pStyle w:val="4"/>
        <w:spacing w:before="10"/>
        <w:rPr>
          <w:sz w:val="3"/>
        </w:rPr>
      </w:pPr>
    </w:p>
    <w:p>
      <w:pPr>
        <w:pStyle w:val="4"/>
        <w:ind w:left="103"/>
        <w:rPr>
          <w:sz w:val="20"/>
        </w:rPr>
      </w:pPr>
      <w:r>
        <w:rPr>
          <w:sz w:val="20"/>
        </w:rPr>
        <w:pict>
          <v:shape id="_x0000_s1038" o:spid="_x0000_s1038" o:spt="202" type="#_x0000_t202" style="height:19.6pt;width:96pt;" fillcolor="#FFFF00" filled="t" stroked="f" coordsize="21600,21600">
            <v:path/>
            <v:fill on="t" focussize="0,0"/>
            <v:stroke on="f" joinstyle="miter"/>
            <v:imagedata o:title=""/>
            <o:lock v:ext="edit"/>
            <v:textbox inset="0mm,0mm,0mm,0mm">
              <w:txbxContent>
                <w:p>
                  <w:pPr>
                    <w:pStyle w:val="4"/>
                    <w:spacing w:before="79"/>
                    <w:ind w:right="-15"/>
                  </w:pPr>
                  <w:r>
                    <w:t>明暂停理由代码。</w:t>
                  </w:r>
                </w:p>
              </w:txbxContent>
            </v:textbox>
            <w10:wrap type="none"/>
            <w10:anchorlock/>
          </v:shape>
        </w:pict>
      </w:r>
    </w:p>
    <w:p>
      <w:pPr>
        <w:pStyle w:val="4"/>
        <w:spacing w:before="9"/>
        <w:rPr>
          <w:sz w:val="3"/>
        </w:rPr>
      </w:pPr>
    </w:p>
    <w:p>
      <w:pPr>
        <w:pStyle w:val="4"/>
        <w:ind w:left="583"/>
        <w:rPr>
          <w:sz w:val="20"/>
        </w:rPr>
      </w:pPr>
      <w:r>
        <w:rPr>
          <w:sz w:val="20"/>
        </w:rPr>
        <w:pict>
          <v:shape id="_x0000_s1039" o:spid="_x0000_s1039" o:spt="202" type="#_x0000_t202" style="height:19.6pt;width:440.9pt;" fillcolor="#FFFF00" filled="t" stroked="f" coordsize="21600,21600">
            <v:path/>
            <v:fill on="t" focussize="0,0"/>
            <v:stroke on="f" joinstyle="miter"/>
            <v:imagedata o:title=""/>
            <o:lock v:ext="edit"/>
            <v:textbox inset="0mm,0mm,0mm,0mm">
              <w:txbxContent>
                <w:p>
                  <w:pPr>
                    <w:pStyle w:val="4"/>
                    <w:spacing w:before="79"/>
                    <w:ind w:left="-1" w:right="-15"/>
                  </w:pPr>
                  <w:r>
                    <w:rPr>
                      <w:rFonts w:ascii="Times New Roman" w:eastAsia="Times New Roman"/>
                    </w:rPr>
                    <w:t>2)</w:t>
                  </w:r>
                  <w:r>
                    <w:rPr>
                      <w:rFonts w:ascii="Times New Roman" w:eastAsia="Times New Roman"/>
                      <w:spacing w:val="25"/>
                    </w:rPr>
                    <w:t xml:space="preserve"> </w:t>
                  </w:r>
                  <w:r>
                    <w:t>认证决定提出暂停时，应将与审核管理部门确认后的《认证决定审批意见表》转</w:t>
                  </w:r>
                </w:p>
              </w:txbxContent>
            </v:textbox>
            <w10:wrap type="none"/>
            <w10:anchorlock/>
          </v:shape>
        </w:pict>
      </w:r>
    </w:p>
    <w:p>
      <w:pPr>
        <w:pStyle w:val="4"/>
        <w:spacing w:before="10"/>
        <w:rPr>
          <w:sz w:val="3"/>
        </w:rPr>
      </w:pPr>
    </w:p>
    <w:p>
      <w:pPr>
        <w:pStyle w:val="4"/>
        <w:ind w:left="103"/>
        <w:rPr>
          <w:sz w:val="20"/>
        </w:rPr>
      </w:pPr>
      <w:r>
        <w:rPr>
          <w:sz w:val="20"/>
        </w:rPr>
        <w:pict>
          <v:shape id="_x0000_s1040" o:spid="_x0000_s1040" o:spt="202" type="#_x0000_t202" style="height:19.6pt;width:336pt;" fillcolor="#FFFF00" filled="t" stroked="f" coordsize="21600,21600">
            <v:path/>
            <v:fill on="t" focussize="0,0"/>
            <v:stroke on="f" joinstyle="miter"/>
            <v:imagedata o:title=""/>
            <o:lock v:ext="edit"/>
            <v:textbox inset="0mm,0mm,0mm,0mm">
              <w:txbxContent>
                <w:p>
                  <w:pPr>
                    <w:pStyle w:val="4"/>
                    <w:spacing w:before="79"/>
                    <w:ind w:right="-15"/>
                  </w:pPr>
                  <w:r>
                    <w:t>调度岗位，由调度岗位通知认证处置办理人员，办理暂停手续。</w:t>
                  </w:r>
                </w:p>
              </w:txbxContent>
            </v:textbox>
            <w10:wrap type="none"/>
            <w10:anchorlock/>
          </v:shape>
        </w:pict>
      </w:r>
    </w:p>
    <w:p>
      <w:pPr>
        <w:pStyle w:val="4"/>
        <w:spacing w:before="9"/>
        <w:rPr>
          <w:sz w:val="3"/>
        </w:rPr>
      </w:pPr>
    </w:p>
    <w:p>
      <w:pPr>
        <w:pStyle w:val="4"/>
        <w:ind w:left="583"/>
        <w:rPr>
          <w:sz w:val="20"/>
        </w:rPr>
      </w:pPr>
      <w:r>
        <w:rPr>
          <w:sz w:val="20"/>
        </w:rPr>
        <w:pict>
          <v:shape id="_x0000_s1041" o:spid="_x0000_s1041" o:spt="202" type="#_x0000_t202" style="height:19.6pt;width:432pt;" fillcolor="#FFFF00" filled="t" stroked="f" coordsize="21600,21600">
            <v:path/>
            <v:fill on="t" focussize="0,0"/>
            <v:stroke on="f" joinstyle="miter"/>
            <v:imagedata o:title=""/>
            <o:lock v:ext="edit"/>
            <v:textbox inset="0mm,0mm,0mm,0mm">
              <w:txbxContent>
                <w:p>
                  <w:pPr>
                    <w:pStyle w:val="4"/>
                    <w:spacing w:before="79"/>
                    <w:ind w:left="-1" w:right="-15"/>
                  </w:pPr>
                  <w:r>
                    <w:rPr>
                      <w:rFonts w:ascii="Times New Roman" w:eastAsia="Times New Roman"/>
                    </w:rPr>
                    <w:t>3)</w:t>
                  </w:r>
                  <w:r>
                    <w:rPr>
                      <w:rFonts w:ascii="Times New Roman" w:eastAsia="Times New Roman"/>
                      <w:spacing w:val="38"/>
                    </w:rPr>
                    <w:t xml:space="preserve"> </w:t>
                  </w:r>
                  <w:r>
                    <w:rPr>
                      <w:spacing w:val="-4"/>
                    </w:rPr>
                    <w:t>暂停证书后，证书管理人员向认证委托人发放《农食产品认证证书处置通知》。</w:t>
                  </w:r>
                </w:p>
              </w:txbxContent>
            </v:textbox>
            <w10:wrap type="none"/>
            <w10:anchorlock/>
          </v:shape>
        </w:pict>
      </w:r>
    </w:p>
    <w:p>
      <w:pPr>
        <w:pStyle w:val="4"/>
        <w:spacing w:before="144"/>
        <w:ind w:left="583"/>
        <w:rPr>
          <w:rFonts w:ascii="Times New Roman"/>
        </w:rPr>
      </w:pPr>
      <w:r>
        <w:pict>
          <v:shape id="_x0000_s1042" o:spid="_x0000_s1042" o:spt="202" type="#_x0000_t202" style="position:absolute;left:0pt;margin-left:65.15pt;margin-top:25.8pt;height:19.6pt;width:180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t>应产品认证标志的相应批次产品。</w:t>
                  </w:r>
                </w:p>
              </w:txbxContent>
            </v:textbox>
            <w10:wrap type="topAndBottom"/>
          </v:shape>
        </w:pict>
      </w:r>
      <w:r>
        <w:pict>
          <v:shape id="_x0000_s1043" o:spid="_x0000_s1043" o:spt="202" type="#_x0000_t202" style="position:absolute;left:0pt;margin-left:107.15pt;margin-top:2.4pt;height:19.6pt;width:422.9pt;mso-position-horizontal-relative:page;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t>证书暂停期间，获证组织应暂停使用相应农食产品认证证书和标志，封存带有相</w:t>
                  </w:r>
                </w:p>
              </w:txbxContent>
            </v:textbox>
          </v:shape>
        </w:pict>
      </w:r>
      <w:r>
        <w:rPr>
          <w:rFonts w:ascii="Times New Roman"/>
        </w:rPr>
        <w:t>4)</w:t>
      </w:r>
    </w:p>
    <w:p>
      <w:pPr>
        <w:pStyle w:val="4"/>
        <w:rPr>
          <w:rFonts w:ascii="Times New Roman"/>
          <w:sz w:val="20"/>
        </w:rPr>
      </w:pPr>
    </w:p>
    <w:p>
      <w:pPr>
        <w:pStyle w:val="4"/>
        <w:spacing w:before="6"/>
        <w:rPr>
          <w:rFonts w:ascii="Times New Roman"/>
          <w:sz w:val="26"/>
        </w:rPr>
      </w:pPr>
    </w:p>
    <w:p>
      <w:pPr>
        <w:pStyle w:val="2"/>
        <w:numPr>
          <w:ilvl w:val="0"/>
          <w:numId w:val="1"/>
        </w:numPr>
        <w:tabs>
          <w:tab w:val="left" w:pos="527"/>
          <w:tab w:val="left" w:pos="528"/>
        </w:tabs>
        <w:spacing w:before="74" w:after="0" w:line="240" w:lineRule="auto"/>
        <w:ind w:left="528" w:right="0" w:hanging="425"/>
        <w:jc w:val="left"/>
      </w:pPr>
      <w:r>
        <w:t>认证证书恢复条件和程序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恢复条件</w:t>
      </w:r>
    </w:p>
    <w:p>
      <w:pPr>
        <w:pStyle w:val="4"/>
        <w:spacing w:before="160" w:line="364" w:lineRule="auto"/>
        <w:ind w:left="103" w:right="223" w:firstLine="480"/>
        <w:jc w:val="both"/>
      </w:pPr>
      <w:r>
        <w:rPr>
          <w:spacing w:val="-5"/>
        </w:rPr>
        <w:t>认证证书被暂停时，需在证书暂停期满且完成对不符合项的纠正或纠正措施后，向方</w:t>
      </w:r>
      <w:r>
        <w:rPr>
          <w:spacing w:val="-17"/>
        </w:rPr>
        <w:t>圆提交证书恢复申请和消除暂停原因的证据。符合要求的，给予恢复证书。不满足要求的， 撤</w:t>
      </w:r>
      <w:bookmarkStart w:id="0" w:name="_GoBack"/>
      <w:r>
        <w:rPr>
          <w:spacing w:val="-17"/>
        </w:rPr>
        <w:t>销相关证书。</w:t>
      </w:r>
    </w:p>
    <w:p>
      <w:pPr>
        <w:pStyle w:val="2"/>
        <w:numPr>
          <w:ilvl w:val="1"/>
          <w:numId w:val="1"/>
        </w:numPr>
        <w:tabs>
          <w:tab w:val="left" w:pos="669"/>
          <w:tab w:val="left" w:pos="670"/>
        </w:tabs>
        <w:spacing w:before="2" w:after="0" w:line="240" w:lineRule="auto"/>
        <w:ind w:left="669" w:right="0" w:hanging="566"/>
        <w:jc w:val="left"/>
        <w:rPr>
          <w:rFonts w:ascii="Times New Roman" w:eastAsia="Times New Roman"/>
        </w:rPr>
      </w:pPr>
      <w:r>
        <w:t>证书恢复的有关程序</w:t>
      </w:r>
    </w:p>
    <w:bookmarkEnd w:id="0"/>
    <w:p>
      <w:pPr>
        <w:pStyle w:val="4"/>
        <w:spacing w:before="161" w:line="364" w:lineRule="auto"/>
        <w:ind w:left="103" w:right="103" w:firstLine="480"/>
        <w:jc w:val="both"/>
      </w:pPr>
      <w:r>
        <w:rPr>
          <w:spacing w:val="-7"/>
        </w:rPr>
        <w:t>暂停期内，获证组织实施有效的纠正措施，填写</w:t>
      </w:r>
      <w:r>
        <w:rPr>
          <w:spacing w:val="-8"/>
          <w:shd w:val="clear" w:color="auto" w:fill="FFFF00"/>
        </w:rPr>
        <w:t>《农食产品认证恢复使用证书和认证标</w:t>
      </w:r>
      <w:r>
        <w:rPr>
          <w:spacing w:val="-20"/>
          <w:shd w:val="clear" w:color="auto" w:fill="FFFF00"/>
        </w:rPr>
        <w:t>志的申请书》</w:t>
      </w:r>
      <w:r>
        <w:rPr>
          <w:spacing w:val="-1"/>
        </w:rPr>
        <w:t>，经过书面或现场验证</w:t>
      </w:r>
      <w:r>
        <w:t>（</w:t>
      </w:r>
      <w:r>
        <w:rPr>
          <w:spacing w:val="-1"/>
        </w:rPr>
        <w:t>必要时产品抽样</w:t>
      </w:r>
      <w:r>
        <w:t>）</w:t>
      </w:r>
      <w:r>
        <w:rPr>
          <w:spacing w:val="-1"/>
        </w:rPr>
        <w:t>暂停认证资格的原因已经消除及</w:t>
      </w:r>
      <w:r>
        <w:rPr>
          <w:spacing w:val="-2"/>
        </w:rPr>
        <w:t>其影响后果也已消除，依据审定结论，并报方圆法人代表或授权人批准后，恢复证书；</w:t>
      </w:r>
    </w:p>
    <w:p>
      <w:pPr>
        <w:spacing w:after="0" w:line="364" w:lineRule="auto"/>
        <w:jc w:val="both"/>
        <w:sectPr>
          <w:pgSz w:w="11910" w:h="16840"/>
          <w:pgMar w:top="1540" w:right="1080" w:bottom="860" w:left="1200" w:header="524" w:footer="661" w:gutter="0"/>
          <w:cols w:space="720" w:num="1"/>
        </w:sectPr>
      </w:pPr>
    </w:p>
    <w:p>
      <w:pPr>
        <w:pStyle w:val="4"/>
        <w:spacing w:before="64" w:line="364" w:lineRule="auto"/>
        <w:ind w:left="103" w:right="221" w:firstLine="480"/>
        <w:jc w:val="both"/>
      </w:pPr>
      <w:r>
        <w:rPr>
          <w:spacing w:val="-8"/>
        </w:rPr>
        <w:t>恢复证书后，证书管理人员向认证委托人发放《</w:t>
      </w:r>
      <w:r>
        <w:rPr>
          <w:shd w:val="clear" w:color="auto" w:fill="FFFF00"/>
        </w:rPr>
        <w:t>农食产品认证恢复使用证书和标志的</w:t>
      </w:r>
      <w:r>
        <w:rPr>
          <w:spacing w:val="-240"/>
          <w:shd w:val="clear" w:color="auto" w:fill="FFFF00"/>
        </w:rPr>
        <w:t>通</w:t>
      </w:r>
      <w:r>
        <w:rPr>
          <w:spacing w:val="-40"/>
          <w:shd w:val="clear" w:color="auto" w:fill="FFFF00"/>
        </w:rPr>
        <w:t>知》，</w:t>
      </w:r>
      <w:r>
        <w:rPr>
          <w:spacing w:val="-3"/>
        </w:rPr>
        <w:t>恢复其认证证书和标志使用资格；如需重新换发或变更证书的，证书有效期按原证书有效期执行。</w:t>
      </w:r>
    </w:p>
    <w:p>
      <w:pPr>
        <w:pStyle w:val="4"/>
        <w:spacing w:before="6"/>
      </w:pPr>
    </w:p>
    <w:p>
      <w:pPr>
        <w:pStyle w:val="2"/>
        <w:numPr>
          <w:ilvl w:val="0"/>
          <w:numId w:val="1"/>
        </w:numPr>
        <w:tabs>
          <w:tab w:val="left" w:pos="527"/>
          <w:tab w:val="left" w:pos="528"/>
        </w:tabs>
        <w:spacing w:before="0" w:after="0" w:line="240" w:lineRule="auto"/>
        <w:ind w:left="528" w:right="0" w:hanging="425"/>
        <w:jc w:val="left"/>
      </w:pPr>
      <w:r>
        <w:t>认证证书撤销条件和程序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撤销条件</w:t>
      </w:r>
    </w:p>
    <w:p>
      <w:pPr>
        <w:pStyle w:val="4"/>
        <w:spacing w:before="161"/>
        <w:ind w:left="583"/>
      </w:pPr>
      <w:r>
        <w:t xml:space="preserve">有下列情形之一的，方圆将在 </w:t>
      </w:r>
      <w:r>
        <w:rPr>
          <w:rFonts w:ascii="Times New Roman" w:eastAsia="Times New Roman"/>
        </w:rPr>
        <w:t xml:space="preserve">7 </w:t>
      </w:r>
      <w:r>
        <w:t>日内撤销认证证书，并对外公布：</w:t>
      </w:r>
    </w:p>
    <w:p>
      <w:pPr>
        <w:pStyle w:val="4"/>
        <w:tabs>
          <w:tab w:val="left" w:pos="1363"/>
        </w:tabs>
        <w:spacing w:before="160" w:line="364" w:lineRule="auto"/>
        <w:ind w:left="1003" w:right="103" w:hanging="420"/>
      </w:pPr>
      <w:r>
        <w:rPr>
          <w:rFonts w:ascii="Times New Roman" w:eastAsia="Times New Roman"/>
        </w:rPr>
        <w:t>5031</w:t>
      </w:r>
      <w:r>
        <w:rPr>
          <w:rFonts w:ascii="Times New Roman" w:eastAsia="Times New Roman"/>
        </w:rPr>
        <w:tab/>
      </w:r>
      <w:r>
        <w:rPr>
          <w:spacing w:val="-1"/>
        </w:rPr>
        <w:t>获证产品质量不符合国家相关法规、标准强制要求或者被检出相关法律法规、认证依据规定的禁用物质的；</w:t>
      </w:r>
    </w:p>
    <w:p>
      <w:pPr>
        <w:pStyle w:val="4"/>
        <w:tabs>
          <w:tab w:val="left" w:pos="1363"/>
        </w:tabs>
        <w:spacing w:before="1" w:after="28" w:line="364" w:lineRule="auto"/>
        <w:ind w:left="1003" w:right="218" w:hanging="420"/>
      </w:pPr>
      <w:r>
        <w:rPr>
          <w:rFonts w:ascii="Times New Roman" w:eastAsia="Times New Roman"/>
        </w:rPr>
        <w:t>5032</w:t>
      </w:r>
      <w:r>
        <w:rPr>
          <w:rFonts w:ascii="Times New Roman" w:eastAsia="Times New Roman"/>
        </w:rPr>
        <w:tab/>
      </w:r>
      <w:r>
        <w:t>获证产品生产、加工活动中使用了相关法律法规、认证依据规定的禁用物质或者受到禁用物质污染的；</w:t>
      </w:r>
    </w:p>
    <w:tbl>
      <w:tblPr>
        <w:tblStyle w:val="7"/>
        <w:tblW w:w="0" w:type="auto"/>
        <w:tblInd w:w="5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8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680" w:type="dxa"/>
          </w:tcPr>
          <w:p>
            <w:pPr>
              <w:pStyle w:val="11"/>
              <w:spacing w:before="0" w:line="266" w:lineRule="exact"/>
              <w:ind w:left="50"/>
              <w:rPr>
                <w:rFonts w:ascii="Times New Roman"/>
                <w:sz w:val="24"/>
              </w:rPr>
            </w:pPr>
            <w:r>
              <w:rPr>
                <w:rFonts w:ascii="Times New Roman"/>
                <w:sz w:val="24"/>
              </w:rPr>
              <w:t>5033</w:t>
            </w:r>
          </w:p>
        </w:tc>
        <w:tc>
          <w:tcPr>
            <w:tcW w:w="8242" w:type="dxa"/>
          </w:tcPr>
          <w:p>
            <w:pPr>
              <w:pStyle w:val="11"/>
              <w:spacing w:before="0" w:line="281" w:lineRule="exact"/>
              <w:ind w:left="150"/>
              <w:rPr>
                <w:sz w:val="24"/>
              </w:rPr>
            </w:pPr>
            <w:r>
              <w:rPr>
                <w:sz w:val="24"/>
              </w:rPr>
              <w:t>获证产品的认证委托人虚报、瞒报获证所需信息的；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680" w:type="dxa"/>
          </w:tcPr>
          <w:p>
            <w:pPr>
              <w:pStyle w:val="11"/>
              <w:spacing w:before="91"/>
              <w:ind w:left="50"/>
              <w:rPr>
                <w:rFonts w:ascii="Times New Roman"/>
                <w:sz w:val="24"/>
              </w:rPr>
            </w:pPr>
            <w:r>
              <w:rPr>
                <w:rFonts w:ascii="Times New Roman"/>
                <w:sz w:val="24"/>
              </w:rPr>
              <w:t>5034</w:t>
            </w:r>
          </w:p>
        </w:tc>
        <w:tc>
          <w:tcPr>
            <w:tcW w:w="8242" w:type="dxa"/>
          </w:tcPr>
          <w:p>
            <w:pPr>
              <w:pStyle w:val="11"/>
              <w:ind w:left="150"/>
              <w:rPr>
                <w:sz w:val="24"/>
              </w:rPr>
            </w:pPr>
            <w:r>
              <w:rPr>
                <w:sz w:val="24"/>
              </w:rPr>
              <w:t>获证产品的认证委托人超范围使用认证标志的；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680" w:type="dxa"/>
          </w:tcPr>
          <w:p>
            <w:pPr>
              <w:pStyle w:val="11"/>
              <w:spacing w:before="91"/>
              <w:ind w:left="50"/>
              <w:rPr>
                <w:rFonts w:ascii="Times New Roman"/>
                <w:sz w:val="24"/>
              </w:rPr>
            </w:pPr>
            <w:r>
              <w:rPr>
                <w:rFonts w:ascii="Times New Roman"/>
                <w:sz w:val="24"/>
              </w:rPr>
              <w:t>5035</w:t>
            </w:r>
          </w:p>
        </w:tc>
        <w:tc>
          <w:tcPr>
            <w:tcW w:w="8242" w:type="dxa"/>
          </w:tcPr>
          <w:p>
            <w:pPr>
              <w:pStyle w:val="11"/>
              <w:ind w:left="150"/>
              <w:rPr>
                <w:sz w:val="24"/>
              </w:rPr>
            </w:pPr>
            <w:r>
              <w:rPr>
                <w:sz w:val="24"/>
              </w:rPr>
              <w:t>获证产品的产地（基地）环境质量不符合认证要求的；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680" w:type="dxa"/>
          </w:tcPr>
          <w:p>
            <w:pPr>
              <w:pStyle w:val="11"/>
              <w:spacing w:before="91" w:line="256" w:lineRule="exact"/>
              <w:ind w:left="50"/>
              <w:rPr>
                <w:rFonts w:ascii="Times New Roman"/>
                <w:sz w:val="24"/>
              </w:rPr>
            </w:pPr>
            <w:r>
              <w:rPr>
                <w:rFonts w:ascii="Times New Roman"/>
                <w:sz w:val="24"/>
              </w:rPr>
              <w:t>5036</w:t>
            </w:r>
          </w:p>
        </w:tc>
        <w:tc>
          <w:tcPr>
            <w:tcW w:w="8242" w:type="dxa"/>
          </w:tcPr>
          <w:p>
            <w:pPr>
              <w:pStyle w:val="11"/>
              <w:spacing w:line="272" w:lineRule="exact"/>
              <w:ind w:left="150"/>
              <w:rPr>
                <w:sz w:val="24"/>
              </w:rPr>
            </w:pPr>
            <w:r>
              <w:rPr>
                <w:sz w:val="24"/>
              </w:rPr>
              <w:t>获证产品的生产、加工、经营等活动或者管理体系不符合认证要求，且在认</w:t>
            </w:r>
          </w:p>
        </w:tc>
      </w:tr>
    </w:tbl>
    <w:p>
      <w:pPr>
        <w:pStyle w:val="4"/>
        <w:spacing w:before="176"/>
        <w:ind w:left="1003"/>
      </w:pPr>
      <w:r>
        <w:t>证证书暂停期间，未采取有效纠正或者纠正措施的；</w:t>
      </w:r>
    </w:p>
    <w:p>
      <w:pPr>
        <w:pStyle w:val="4"/>
        <w:tabs>
          <w:tab w:val="left" w:pos="1363"/>
        </w:tabs>
        <w:spacing w:before="160" w:line="364" w:lineRule="auto"/>
        <w:ind w:left="1003" w:right="218" w:hanging="420"/>
      </w:pPr>
      <w:r>
        <w:rPr>
          <w:rFonts w:ascii="Times New Roman" w:eastAsia="Times New Roman"/>
        </w:rPr>
        <w:t>5037</w:t>
      </w:r>
      <w:r>
        <w:rPr>
          <w:rFonts w:ascii="Times New Roman" w:eastAsia="Times New Roman"/>
        </w:rPr>
        <w:tab/>
      </w:r>
      <w:r>
        <w:t>获证产品在认证证书标明的生产、加工场所外进行了再次加工、分装、分割的；</w:t>
      </w:r>
    </w:p>
    <w:p>
      <w:pPr>
        <w:pStyle w:val="4"/>
        <w:tabs>
          <w:tab w:val="left" w:pos="1363"/>
        </w:tabs>
        <w:spacing w:before="1" w:line="364" w:lineRule="auto"/>
        <w:ind w:left="1003" w:right="218" w:hanging="420"/>
      </w:pPr>
      <w:r>
        <w:rPr>
          <w:rFonts w:ascii="Times New Roman" w:eastAsia="Times New Roman"/>
        </w:rPr>
        <w:t>5038</w:t>
      </w:r>
      <w:r>
        <w:rPr>
          <w:rFonts w:ascii="Times New Roman" w:eastAsia="Times New Roman"/>
        </w:rPr>
        <w:tab/>
      </w:r>
      <w:r>
        <w:t>获证产品的认证委托人对相关方重大投诉且确有问题未能采取有效处理措施的；</w:t>
      </w:r>
    </w:p>
    <w:p>
      <w:pPr>
        <w:pStyle w:val="4"/>
        <w:tabs>
          <w:tab w:val="left" w:pos="1363"/>
        </w:tabs>
        <w:spacing w:before="2" w:line="364" w:lineRule="auto"/>
        <w:ind w:left="1003" w:right="218" w:hanging="420"/>
      </w:pPr>
      <w:r>
        <w:rPr>
          <w:rFonts w:ascii="Times New Roman" w:eastAsia="Times New Roman"/>
        </w:rPr>
        <w:t>5039</w:t>
      </w:r>
      <w:r>
        <w:rPr>
          <w:rFonts w:ascii="Times New Roman" w:eastAsia="Times New Roman"/>
        </w:rPr>
        <w:tab/>
      </w:r>
      <w:r>
        <w:t>获证产品的认证委托人从事有机产品认证活动因违反国家农产品、食品安全管理相关法律法规，受到相关行政处罚的（有机适用</w:t>
      </w:r>
      <w:r>
        <w:rPr>
          <w:spacing w:val="-120"/>
        </w:rPr>
        <w:t>）</w:t>
      </w:r>
      <w:r>
        <w:t>；</w:t>
      </w:r>
    </w:p>
    <w:p>
      <w:pPr>
        <w:pStyle w:val="4"/>
        <w:spacing w:before="1"/>
        <w:ind w:left="583"/>
      </w:pPr>
      <w:r>
        <w:rPr>
          <w:rFonts w:ascii="Times New Roman" w:eastAsia="Times New Roman"/>
        </w:rPr>
        <w:t xml:space="preserve">50310 </w:t>
      </w:r>
      <w:r>
        <w:t>获证产品的认证委托人拒不接受认证监管部门或者方圆对其实施监督的；</w:t>
      </w:r>
    </w:p>
    <w:p>
      <w:pPr>
        <w:pStyle w:val="4"/>
        <w:spacing w:before="160"/>
        <w:ind w:left="583"/>
      </w:pPr>
      <w:r>
        <w:rPr>
          <w:rFonts w:ascii="Times New Roman" w:eastAsia="Times New Roman"/>
        </w:rPr>
        <w:t xml:space="preserve">50311 </w:t>
      </w:r>
      <w:r>
        <w:t>其他需要撤销认证证书的情形。</w:t>
      </w:r>
    </w:p>
    <w:p>
      <w:pPr>
        <w:pStyle w:val="2"/>
        <w:numPr>
          <w:ilvl w:val="1"/>
          <w:numId w:val="1"/>
        </w:numPr>
        <w:tabs>
          <w:tab w:val="left" w:pos="669"/>
          <w:tab w:val="left" w:pos="670"/>
        </w:tabs>
        <w:spacing w:before="161" w:after="0" w:line="240" w:lineRule="auto"/>
        <w:ind w:left="669" w:right="0" w:hanging="566"/>
        <w:jc w:val="left"/>
        <w:rPr>
          <w:rFonts w:ascii="Times New Roman" w:eastAsia="Times New Roman"/>
        </w:rPr>
      </w:pPr>
      <w:r>
        <w:t>证书撤销的有关程序</w:t>
      </w:r>
    </w:p>
    <w:p>
      <w:pPr>
        <w:pStyle w:val="10"/>
        <w:numPr>
          <w:ilvl w:val="2"/>
          <w:numId w:val="1"/>
        </w:numPr>
        <w:tabs>
          <w:tab w:val="left" w:pos="943"/>
          <w:tab w:val="left" w:pos="944"/>
        </w:tabs>
        <w:spacing w:before="160" w:after="0" w:line="240" w:lineRule="auto"/>
        <w:ind w:left="103" w:right="0" w:firstLine="427"/>
        <w:jc w:val="left"/>
        <w:rPr>
          <w:rFonts w:ascii="Times New Roman" w:eastAsia="Times New Roman"/>
          <w:sz w:val="24"/>
        </w:rPr>
      </w:pPr>
      <w:r>
        <w:pict>
          <v:shape id="_x0000_s1044" o:spid="_x0000_s1044" o:spt="202" type="#_x0000_t202" style="position:absolute;left:0pt;margin-left:65.15pt;margin-top:27.4pt;height:19.6pt;width:464.9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4"/>
                    </w:rPr>
                    <w:t>提出对获证客户撤销认证资格的建议，报集团公司审定主管部门，原件保留在检查管理部</w:t>
                  </w:r>
                </w:p>
              </w:txbxContent>
            </v:textbox>
            <w10:wrap type="topAndBottom"/>
          </v:shape>
        </w:pict>
      </w:r>
      <w:r>
        <w:pict>
          <v:shape id="_x0000_s1045" o:spid="_x0000_s1045" o:spt="202" type="#_x0000_t202" style="position:absolute;left:0pt;margin-left:338pt;margin-top:4pt;height:19.6pt;width:192pt;mso-position-horizontal-relative:page;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18"/>
                    </w:rPr>
                    <w:t>填写《农食产品认证处置报批意见》，</w:t>
                  </w:r>
                </w:p>
              </w:txbxContent>
            </v:textbox>
          </v:shape>
        </w:pict>
      </w:r>
      <w:r>
        <w:rPr>
          <w:spacing w:val="-8"/>
          <w:sz w:val="24"/>
        </w:rPr>
        <w:t xml:space="preserve">当获证组织发生 </w:t>
      </w:r>
      <w:r>
        <w:rPr>
          <w:rFonts w:ascii="Times New Roman" w:eastAsia="Times New Roman"/>
          <w:sz w:val="24"/>
        </w:rPr>
        <w:t xml:space="preserve">8.1 </w:t>
      </w:r>
      <w:r>
        <w:rPr>
          <w:spacing w:val="-14"/>
          <w:sz w:val="24"/>
        </w:rPr>
        <w:t>条件之一，项目管理人员</w:t>
      </w:r>
    </w:p>
    <w:p>
      <w:pPr>
        <w:pStyle w:val="4"/>
        <w:spacing w:before="10"/>
        <w:rPr>
          <w:sz w:val="5"/>
        </w:rPr>
      </w:pPr>
    </w:p>
    <w:p>
      <w:pPr>
        <w:pStyle w:val="4"/>
        <w:spacing w:before="67"/>
        <w:ind w:right="221"/>
        <w:jc w:val="right"/>
      </w:pPr>
      <w:r>
        <w:pict>
          <v:shape id="_x0000_s1046" o:spid="_x0000_s1046" o:spt="202" type="#_x0000_t202" style="position:absolute;left:0pt;margin-left:65.15pt;margin-top:-0.6pt;height:19.6pt;width:368.3pt;mso-position-horizontal-relative:page;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rPr>
                      <w:spacing w:val="-12"/>
                    </w:rPr>
                    <w:t>门，以备查，《农食产品认证处置报批意见》中应写明撤销理由代码。</w:t>
                  </w:r>
                </w:p>
              </w:txbxContent>
            </v:textbox>
          </v:shape>
        </w:pict>
      </w:r>
      <w:r>
        <w:t>依据认证决定的结</w:t>
      </w:r>
    </w:p>
    <w:p>
      <w:pPr>
        <w:pStyle w:val="4"/>
        <w:spacing w:before="160"/>
        <w:ind w:left="103"/>
      </w:pPr>
      <w:r>
        <w:t>论并报方圆法人代表或授权人批准后，撤销证书；</w:t>
      </w:r>
    </w:p>
    <w:p>
      <w:pPr>
        <w:spacing w:after="0"/>
        <w:sectPr>
          <w:pgSz w:w="11910" w:h="16840"/>
          <w:pgMar w:top="1540" w:right="1080" w:bottom="860" w:left="1200" w:header="524" w:footer="661" w:gutter="0"/>
          <w:cols w:space="720" w:num="1"/>
        </w:sectPr>
      </w:pPr>
    </w:p>
    <w:p>
      <w:pPr>
        <w:pStyle w:val="10"/>
        <w:numPr>
          <w:ilvl w:val="2"/>
          <w:numId w:val="1"/>
        </w:numPr>
        <w:tabs>
          <w:tab w:val="left" w:pos="943"/>
          <w:tab w:val="left" w:pos="944"/>
        </w:tabs>
        <w:spacing w:before="64" w:after="0" w:line="240" w:lineRule="auto"/>
        <w:ind w:left="103" w:right="0" w:firstLine="427"/>
        <w:jc w:val="left"/>
        <w:rPr>
          <w:rFonts w:ascii="Times New Roman" w:eastAsia="Times New Roman"/>
          <w:sz w:val="24"/>
        </w:rPr>
      </w:pPr>
      <w:r>
        <w:rPr>
          <w:spacing w:val="-4"/>
          <w:sz w:val="24"/>
        </w:rPr>
        <w:t>撤销证书后，证书管理人员向认证委托人发放《农食产品认证证书处置通知》；</w:t>
      </w:r>
    </w:p>
    <w:p>
      <w:pPr>
        <w:pStyle w:val="10"/>
        <w:numPr>
          <w:ilvl w:val="2"/>
          <w:numId w:val="1"/>
        </w:numPr>
        <w:tabs>
          <w:tab w:val="left" w:pos="944"/>
        </w:tabs>
        <w:spacing w:before="160" w:after="0" w:line="364" w:lineRule="auto"/>
        <w:ind w:left="103" w:right="103" w:firstLine="427"/>
        <w:jc w:val="both"/>
        <w:rPr>
          <w:rFonts w:ascii="Times New Roman" w:eastAsia="Times New Roman"/>
          <w:sz w:val="24"/>
        </w:rPr>
      </w:pPr>
      <w:r>
        <w:rPr>
          <w:sz w:val="24"/>
        </w:rPr>
        <w:t>认证证书被撤销时，证书管理人员应当通知获证组织将撤销的农食产品认证证书</w:t>
      </w:r>
      <w:r>
        <w:rPr>
          <w:spacing w:val="-6"/>
          <w:sz w:val="24"/>
        </w:rPr>
        <w:t>和未使用的标志交回方圆，或由获证组织在方圆的监督下销毁剩余标志和带有相关农食产品认证标志的产品包装，必要时还应当召回相应批次带有相关农食产品认证标志的产品。</w:t>
      </w:r>
    </w:p>
    <w:p>
      <w:pPr>
        <w:pStyle w:val="10"/>
        <w:numPr>
          <w:ilvl w:val="2"/>
          <w:numId w:val="1"/>
        </w:numPr>
        <w:tabs>
          <w:tab w:val="left" w:pos="943"/>
          <w:tab w:val="left" w:pos="944"/>
        </w:tabs>
        <w:spacing w:before="2" w:after="0" w:line="364" w:lineRule="auto"/>
        <w:ind w:left="103" w:right="218" w:firstLine="427"/>
        <w:jc w:val="left"/>
        <w:rPr>
          <w:rFonts w:ascii="Times New Roman" w:eastAsia="Times New Roman"/>
          <w:sz w:val="24"/>
        </w:rPr>
      </w:pPr>
      <w:r>
        <w:rPr>
          <w:sz w:val="24"/>
        </w:rPr>
        <w:t>对于无法收回的证书和标志，证书管理人员应当及时通知网站管理人员在相关媒体和网站上公布撤销认证证书的决定，声明证书及标志作废。</w:t>
      </w:r>
    </w:p>
    <w:p>
      <w:pPr>
        <w:pStyle w:val="4"/>
        <w:spacing w:before="5"/>
      </w:pPr>
    </w:p>
    <w:p>
      <w:pPr>
        <w:pStyle w:val="2"/>
        <w:numPr>
          <w:ilvl w:val="0"/>
          <w:numId w:val="1"/>
        </w:numPr>
        <w:tabs>
          <w:tab w:val="left" w:pos="527"/>
          <w:tab w:val="left" w:pos="528"/>
        </w:tabs>
        <w:spacing w:before="1" w:after="0" w:line="240" w:lineRule="auto"/>
        <w:ind w:left="528" w:right="0" w:hanging="425"/>
        <w:jc w:val="left"/>
      </w:pPr>
      <w:r>
        <w:t>认证证书变更条件和程序</w:t>
      </w:r>
    </w:p>
    <w:p>
      <w:pPr>
        <w:pStyle w:val="4"/>
        <w:spacing w:before="11"/>
        <w:rPr>
          <w:b/>
          <w:sz w:val="36"/>
        </w:rPr>
      </w:pPr>
    </w:p>
    <w:p>
      <w:pPr>
        <w:pStyle w:val="10"/>
        <w:numPr>
          <w:ilvl w:val="1"/>
          <w:numId w:val="1"/>
        </w:numPr>
        <w:tabs>
          <w:tab w:val="left" w:pos="669"/>
          <w:tab w:val="left" w:pos="670"/>
        </w:tabs>
        <w:spacing w:before="0" w:after="0" w:line="240" w:lineRule="auto"/>
        <w:ind w:left="669" w:right="0" w:hanging="566"/>
        <w:jc w:val="left"/>
        <w:rPr>
          <w:rFonts w:ascii="Times New Roman" w:eastAsia="Times New Roman"/>
          <w:b/>
          <w:sz w:val="24"/>
        </w:rPr>
      </w:pPr>
      <w:r>
        <w:rPr>
          <w:b/>
          <w:sz w:val="24"/>
        </w:rPr>
        <w:t>认证证书变更条件</w:t>
      </w:r>
    </w:p>
    <w:p>
      <w:pPr>
        <w:pStyle w:val="4"/>
        <w:spacing w:before="160"/>
        <w:ind w:left="583"/>
      </w:pPr>
      <w:r>
        <w:t xml:space="preserve">有下列情形之一的，认证委托人应在 </w:t>
      </w:r>
      <w:r>
        <w:rPr>
          <w:rFonts w:ascii="Times New Roman" w:eastAsia="Times New Roman"/>
        </w:rPr>
        <w:t xml:space="preserve">15 </w:t>
      </w:r>
      <w:r>
        <w:t>日内向方圆申请变更，提交</w:t>
      </w:r>
      <w:r>
        <w:rPr>
          <w:shd w:val="clear" w:color="auto" w:fill="FFFF00"/>
        </w:rPr>
        <w:t>《农食产品获证</w:t>
      </w:r>
    </w:p>
    <w:p>
      <w:pPr>
        <w:pStyle w:val="4"/>
        <w:spacing w:before="161" w:line="364" w:lineRule="auto"/>
        <w:ind w:left="103" w:right="223"/>
      </w:pPr>
      <w:r>
        <w:rPr>
          <w:spacing w:val="-10"/>
          <w:shd w:val="clear" w:color="auto" w:fill="FFFF00"/>
        </w:rPr>
        <w:t>组织认证信息变更申请表》</w:t>
      </w:r>
      <w:r>
        <w:rPr>
          <w:spacing w:val="-9"/>
        </w:rPr>
        <w:t xml:space="preserve">。认证机构应当自收到认证证书变更申请之日起 </w:t>
      </w:r>
      <w:r>
        <w:rPr>
          <w:rFonts w:ascii="Times New Roman" w:eastAsia="Times New Roman"/>
        </w:rPr>
        <w:t xml:space="preserve">30 </w:t>
      </w:r>
      <w:r>
        <w:rPr>
          <w:spacing w:val="-8"/>
        </w:rPr>
        <w:t>日内，对认证证书进行变更：</w:t>
      </w:r>
    </w:p>
    <w:p>
      <w:pPr>
        <w:pStyle w:val="10"/>
        <w:numPr>
          <w:ilvl w:val="2"/>
          <w:numId w:val="1"/>
        </w:numPr>
        <w:tabs>
          <w:tab w:val="left" w:pos="1003"/>
          <w:tab w:val="left" w:pos="1004"/>
        </w:tabs>
        <w:spacing w:before="1" w:after="0" w:line="240" w:lineRule="auto"/>
        <w:ind w:left="103" w:right="0" w:firstLine="480"/>
        <w:jc w:val="left"/>
        <w:rPr>
          <w:rFonts w:ascii="Times New Roman" w:eastAsia="Times New Roman"/>
          <w:sz w:val="24"/>
        </w:rPr>
      </w:pPr>
      <w:r>
        <w:rPr>
          <w:w w:val="99"/>
          <w:sz w:val="24"/>
        </w:rPr>
        <w:t>认证委托人</w:t>
      </w:r>
      <w:r>
        <w:rPr>
          <w:rFonts w:ascii="Times New Roman" w:eastAsia="Times New Roman"/>
          <w:w w:val="99"/>
          <w:sz w:val="24"/>
        </w:rPr>
        <w:t>/</w:t>
      </w:r>
      <w:r>
        <w:rPr>
          <w:w w:val="99"/>
          <w:sz w:val="24"/>
        </w:rPr>
        <w:t>生产或加工场所名称和</w:t>
      </w:r>
      <w:r>
        <w:rPr>
          <w:rFonts w:ascii="Times New Roman" w:eastAsia="Times New Roman"/>
          <w:w w:val="99"/>
          <w:sz w:val="24"/>
        </w:rPr>
        <w:t>/</w:t>
      </w:r>
      <w:r>
        <w:rPr>
          <w:w w:val="99"/>
          <w:sz w:val="24"/>
        </w:rPr>
        <w:t>或地址发生变更的（未搬迁</w:t>
      </w:r>
      <w:r>
        <w:rPr>
          <w:spacing w:val="-120"/>
          <w:w w:val="99"/>
          <w:sz w:val="24"/>
        </w:rPr>
        <w:t>）</w:t>
      </w:r>
      <w:r>
        <w:rPr>
          <w:w w:val="99"/>
          <w:sz w:val="24"/>
        </w:rPr>
        <w:t>；</w:t>
      </w:r>
    </w:p>
    <w:p>
      <w:pPr>
        <w:pStyle w:val="10"/>
        <w:numPr>
          <w:ilvl w:val="2"/>
          <w:numId w:val="1"/>
        </w:numPr>
        <w:tabs>
          <w:tab w:val="left" w:pos="1003"/>
          <w:tab w:val="left" w:pos="1004"/>
        </w:tabs>
        <w:spacing w:before="161" w:after="0" w:line="240" w:lineRule="auto"/>
        <w:ind w:left="103" w:right="0" w:firstLine="480"/>
        <w:jc w:val="left"/>
        <w:rPr>
          <w:rFonts w:ascii="Times New Roman" w:eastAsia="Times New Roman"/>
          <w:sz w:val="24"/>
        </w:rPr>
      </w:pPr>
      <w:r>
        <w:rPr>
          <w:w w:val="99"/>
          <w:sz w:val="24"/>
        </w:rPr>
        <w:t>转换期到期，申请变更证书状态的（有机适用</w:t>
      </w:r>
      <w:r>
        <w:rPr>
          <w:spacing w:val="-120"/>
          <w:w w:val="99"/>
          <w:sz w:val="24"/>
        </w:rPr>
        <w:t>）</w:t>
      </w:r>
      <w:r>
        <w:rPr>
          <w:w w:val="99"/>
          <w:sz w:val="24"/>
        </w:rPr>
        <w:t>；</w:t>
      </w:r>
    </w:p>
    <w:p>
      <w:pPr>
        <w:pStyle w:val="10"/>
        <w:numPr>
          <w:ilvl w:val="2"/>
          <w:numId w:val="1"/>
        </w:numPr>
        <w:tabs>
          <w:tab w:val="left" w:pos="944"/>
        </w:tabs>
        <w:spacing w:before="160" w:after="0" w:line="364" w:lineRule="auto"/>
        <w:ind w:left="103" w:right="103" w:firstLine="480"/>
        <w:jc w:val="left"/>
        <w:rPr>
          <w:rFonts w:ascii="Times New Roman" w:eastAsia="Times New Roman"/>
          <w:sz w:val="24"/>
        </w:rPr>
      </w:pPr>
      <w:r>
        <w:rPr>
          <w:sz w:val="24"/>
        </w:rPr>
        <w:t>认证范围扩大</w:t>
      </w:r>
      <w:r>
        <w:rPr>
          <w:rFonts w:ascii="Times New Roman" w:eastAsia="Times New Roman"/>
          <w:sz w:val="24"/>
        </w:rPr>
        <w:t>/</w:t>
      </w:r>
      <w:r>
        <w:rPr>
          <w:sz w:val="24"/>
        </w:rPr>
        <w:t>缩小，如同一生产单元或加工场所内，增加认证产品种类、数量； 减少同一张认证证书所含产品的种类、数量或生产场所</w:t>
      </w:r>
    </w:p>
    <w:p>
      <w:pPr>
        <w:pStyle w:val="10"/>
        <w:numPr>
          <w:ilvl w:val="2"/>
          <w:numId w:val="1"/>
        </w:numPr>
        <w:tabs>
          <w:tab w:val="left" w:pos="1003"/>
          <w:tab w:val="left" w:pos="1004"/>
        </w:tabs>
        <w:spacing w:before="1" w:after="0" w:line="240" w:lineRule="auto"/>
        <w:ind w:left="103" w:right="0" w:firstLine="480"/>
        <w:jc w:val="left"/>
        <w:rPr>
          <w:rFonts w:ascii="Times New Roman" w:eastAsia="Times New Roman"/>
          <w:sz w:val="24"/>
        </w:rPr>
      </w:pPr>
      <w:r>
        <w:rPr>
          <w:sz w:val="24"/>
        </w:rPr>
        <w:t>农食产品认证所依据的国家标准、技术规范、实施规则等发生了变化；</w:t>
      </w:r>
    </w:p>
    <w:p>
      <w:pPr>
        <w:pStyle w:val="10"/>
        <w:numPr>
          <w:ilvl w:val="2"/>
          <w:numId w:val="1"/>
        </w:numPr>
        <w:tabs>
          <w:tab w:val="left" w:pos="1003"/>
          <w:tab w:val="left" w:pos="1004"/>
        </w:tabs>
        <w:spacing w:before="161" w:after="0" w:line="240" w:lineRule="auto"/>
        <w:ind w:left="103" w:right="0" w:firstLine="480"/>
        <w:jc w:val="left"/>
        <w:rPr>
          <w:rFonts w:ascii="Times New Roman" w:eastAsia="Times New Roman"/>
          <w:sz w:val="24"/>
        </w:rPr>
      </w:pPr>
      <w:r>
        <w:rPr>
          <w:sz w:val="24"/>
        </w:rPr>
        <w:t>变更生产或加工场所（搬迁）</w:t>
      </w:r>
    </w:p>
    <w:p>
      <w:pPr>
        <w:pStyle w:val="10"/>
        <w:numPr>
          <w:ilvl w:val="2"/>
          <w:numId w:val="1"/>
        </w:numPr>
        <w:tabs>
          <w:tab w:val="left" w:pos="1003"/>
          <w:tab w:val="left" w:pos="1004"/>
        </w:tabs>
        <w:spacing w:before="160" w:after="0" w:line="240" w:lineRule="auto"/>
        <w:ind w:left="103" w:right="0" w:firstLine="480"/>
        <w:jc w:val="left"/>
        <w:rPr>
          <w:rFonts w:ascii="Times New Roman" w:eastAsia="Times New Roman"/>
          <w:sz w:val="24"/>
        </w:rPr>
      </w:pPr>
      <w:r>
        <w:rPr>
          <w:sz w:val="24"/>
        </w:rPr>
        <w:t>其他需进行变更的情况。</w:t>
      </w:r>
    </w:p>
    <w:p>
      <w:pPr>
        <w:spacing w:before="151" w:line="350" w:lineRule="auto"/>
        <w:ind w:left="103" w:right="223" w:firstLine="480"/>
        <w:jc w:val="left"/>
        <w:rPr>
          <w:i/>
          <w:sz w:val="25"/>
        </w:rPr>
      </w:pPr>
      <w:r>
        <w:rPr>
          <w:i/>
          <w:spacing w:val="-20"/>
          <w:w w:val="95"/>
          <w:sz w:val="25"/>
        </w:rPr>
        <w:t xml:space="preserve">注：生产单元与加工场所扩大的，农食产品生产基地地址、加工场所地址发生变更的， </w:t>
      </w:r>
      <w:r>
        <w:rPr>
          <w:i/>
          <w:spacing w:val="-20"/>
          <w:sz w:val="25"/>
        </w:rPr>
        <w:t>按照新申请进行认证。</w:t>
      </w:r>
    </w:p>
    <w:p>
      <w:pPr>
        <w:pStyle w:val="2"/>
        <w:numPr>
          <w:ilvl w:val="1"/>
          <w:numId w:val="1"/>
        </w:numPr>
        <w:tabs>
          <w:tab w:val="left" w:pos="669"/>
          <w:tab w:val="left" w:pos="670"/>
        </w:tabs>
        <w:spacing w:before="10" w:after="0" w:line="240" w:lineRule="auto"/>
        <w:ind w:left="669" w:right="0" w:hanging="566"/>
        <w:jc w:val="left"/>
        <w:rPr>
          <w:rFonts w:ascii="Times New Roman" w:eastAsia="Times New Roman"/>
        </w:rPr>
      </w:pPr>
      <w:r>
        <w:t>证书变更的有关程序</w:t>
      </w:r>
    </w:p>
    <w:p>
      <w:pPr>
        <w:pStyle w:val="10"/>
        <w:numPr>
          <w:ilvl w:val="2"/>
          <w:numId w:val="1"/>
        </w:numPr>
        <w:tabs>
          <w:tab w:val="left" w:pos="944"/>
        </w:tabs>
        <w:spacing w:before="161" w:after="0" w:line="240" w:lineRule="auto"/>
        <w:ind w:left="1003" w:right="0" w:hanging="334"/>
        <w:jc w:val="left"/>
        <w:rPr>
          <w:rFonts w:ascii="Times New Roman" w:eastAsia="Times New Roman"/>
          <w:sz w:val="24"/>
        </w:rPr>
      </w:pPr>
      <w:r>
        <w:rPr>
          <w:sz w:val="24"/>
        </w:rPr>
        <w:t>获证组织向方圆产品认证系统正式提交变更认证证书的申请和相关证明资料；</w:t>
      </w:r>
    </w:p>
    <w:p>
      <w:pPr>
        <w:pStyle w:val="10"/>
        <w:numPr>
          <w:ilvl w:val="2"/>
          <w:numId w:val="1"/>
        </w:numPr>
        <w:tabs>
          <w:tab w:val="left" w:pos="1003"/>
          <w:tab w:val="left" w:pos="1004"/>
        </w:tabs>
        <w:spacing w:before="160" w:after="0" w:line="364" w:lineRule="auto"/>
        <w:ind w:left="1003" w:right="218" w:hanging="420"/>
        <w:jc w:val="left"/>
        <w:rPr>
          <w:rFonts w:ascii="Times New Roman" w:eastAsia="Times New Roman"/>
          <w:sz w:val="24"/>
        </w:rPr>
      </w:pPr>
      <w:r>
        <w:rPr>
          <w:sz w:val="24"/>
        </w:rPr>
        <w:t>项目管理人员填写</w:t>
      </w:r>
      <w:r>
        <w:rPr>
          <w:spacing w:val="-8"/>
          <w:sz w:val="24"/>
          <w:shd w:val="clear" w:color="auto" w:fill="FFFF00"/>
        </w:rPr>
        <w:t>《农食产品认证证书变更报批意见》</w:t>
      </w:r>
      <w:r>
        <w:rPr>
          <w:spacing w:val="1"/>
          <w:sz w:val="24"/>
        </w:rPr>
        <w:t>，</w:t>
      </w:r>
      <w:r>
        <w:rPr>
          <w:sz w:val="24"/>
          <w:shd w:val="clear" w:color="auto" w:fill="FFFF00"/>
        </w:rPr>
        <w:t>报集团公司审定主管部门，原件保留在检查管理部门，以备查；</w:t>
      </w:r>
    </w:p>
    <w:p>
      <w:pPr>
        <w:pStyle w:val="10"/>
        <w:numPr>
          <w:ilvl w:val="2"/>
          <w:numId w:val="1"/>
        </w:numPr>
        <w:tabs>
          <w:tab w:val="left" w:pos="944"/>
        </w:tabs>
        <w:spacing w:before="2" w:after="0" w:line="364" w:lineRule="auto"/>
        <w:ind w:left="103" w:right="223" w:firstLine="566"/>
        <w:jc w:val="left"/>
        <w:rPr>
          <w:rFonts w:ascii="Times New Roman" w:eastAsia="Times New Roman"/>
          <w:sz w:val="24"/>
        </w:rPr>
      </w:pPr>
      <w:r>
        <w:rPr>
          <w:sz w:val="24"/>
        </w:rPr>
        <w:t>方圆核查变更的内容与原认证产品</w:t>
      </w:r>
      <w:r>
        <w:rPr>
          <w:rFonts w:ascii="Times New Roman" w:eastAsia="Times New Roman"/>
          <w:sz w:val="24"/>
        </w:rPr>
        <w:t>/</w:t>
      </w:r>
      <w:r>
        <w:rPr>
          <w:spacing w:val="-2"/>
          <w:sz w:val="24"/>
        </w:rPr>
        <w:t>管理体系的一致性，确认原认证结果对变更内容的有效性，针对差异视情况补充检查或现场抽样，获证组织按照规定补充变更费用；</w:t>
      </w:r>
    </w:p>
    <w:p>
      <w:pPr>
        <w:pStyle w:val="10"/>
        <w:numPr>
          <w:ilvl w:val="2"/>
          <w:numId w:val="1"/>
        </w:numPr>
        <w:tabs>
          <w:tab w:val="left" w:pos="944"/>
        </w:tabs>
        <w:spacing w:before="1" w:after="0" w:line="364" w:lineRule="auto"/>
        <w:ind w:left="103" w:right="223" w:firstLine="566"/>
        <w:jc w:val="left"/>
        <w:rPr>
          <w:rFonts w:ascii="Times New Roman" w:eastAsia="Times New Roman"/>
          <w:sz w:val="24"/>
        </w:rPr>
      </w:pPr>
      <w:r>
        <w:rPr>
          <w:spacing w:val="-5"/>
          <w:sz w:val="24"/>
        </w:rPr>
        <w:t>经认证决定人员审定，填写</w:t>
      </w:r>
      <w:r>
        <w:rPr>
          <w:spacing w:val="-8"/>
          <w:sz w:val="24"/>
          <w:shd w:val="clear" w:color="auto" w:fill="FFFF00"/>
        </w:rPr>
        <w:t>《农食产品认证证书变更审批意见》</w:t>
      </w:r>
      <w:r>
        <w:rPr>
          <w:spacing w:val="-5"/>
          <w:sz w:val="24"/>
        </w:rPr>
        <w:t>，认为获证组织申</w:t>
      </w:r>
      <w:r>
        <w:rPr>
          <w:spacing w:val="-9"/>
          <w:sz w:val="24"/>
        </w:rPr>
        <w:t>请已满足批准认证的条件，报方圆法人代表或授权人同意批准变更的认证内容，认证证书</w:t>
      </w:r>
    </w:p>
    <w:p>
      <w:pPr>
        <w:spacing w:after="0" w:line="364" w:lineRule="auto"/>
        <w:jc w:val="left"/>
        <w:rPr>
          <w:rFonts w:ascii="Times New Roman" w:eastAsia="Times New Roman"/>
          <w:sz w:val="24"/>
        </w:rPr>
        <w:sectPr>
          <w:pgSz w:w="11910" w:h="16840"/>
          <w:pgMar w:top="1540" w:right="1080" w:bottom="860" w:left="1200" w:header="524" w:footer="661" w:gutter="0"/>
          <w:cols w:space="720" w:num="1"/>
        </w:sectPr>
      </w:pPr>
    </w:p>
    <w:p>
      <w:pPr>
        <w:pStyle w:val="4"/>
        <w:spacing w:before="64"/>
        <w:ind w:left="103"/>
      </w:pPr>
      <w:r>
        <w:t>的注册号和有效期保持不变；</w:t>
      </w:r>
    </w:p>
    <w:p>
      <w:pPr>
        <w:pStyle w:val="10"/>
        <w:numPr>
          <w:ilvl w:val="2"/>
          <w:numId w:val="1"/>
        </w:numPr>
        <w:tabs>
          <w:tab w:val="left" w:pos="944"/>
        </w:tabs>
        <w:spacing w:before="160" w:after="0" w:line="364" w:lineRule="auto"/>
        <w:ind w:left="103" w:right="218" w:firstLine="566"/>
        <w:jc w:val="both"/>
        <w:rPr>
          <w:rFonts w:ascii="Times New Roman" w:eastAsia="Times New Roman"/>
          <w:sz w:val="24"/>
        </w:rPr>
      </w:pPr>
      <w:r>
        <w:rPr>
          <w:sz w:val="24"/>
        </w:rPr>
        <w:t>方圆对获证组织使用认证标志的方案进行审批，必要时，补充签署认证标志使用</w:t>
      </w:r>
      <w:r>
        <w:rPr>
          <w:spacing w:val="-6"/>
          <w:sz w:val="24"/>
        </w:rPr>
        <w:t>协议，发放认证标志。当缩小认证范围时，应核算销售证和</w:t>
      </w:r>
      <w:r>
        <w:rPr>
          <w:sz w:val="24"/>
        </w:rPr>
        <w:t>（或</w:t>
      </w:r>
      <w:r>
        <w:rPr>
          <w:spacing w:val="-10"/>
          <w:sz w:val="24"/>
        </w:rPr>
        <w:t>）</w:t>
      </w:r>
      <w:r>
        <w:rPr>
          <w:spacing w:val="-3"/>
          <w:sz w:val="24"/>
        </w:rPr>
        <w:t>追溯码的使用情况，获证组织应确保认证标志正确使用。</w:t>
      </w:r>
    </w:p>
    <w:p>
      <w:pPr>
        <w:pStyle w:val="4"/>
        <w:spacing w:before="6"/>
      </w:pPr>
    </w:p>
    <w:p>
      <w:pPr>
        <w:pStyle w:val="2"/>
        <w:numPr>
          <w:ilvl w:val="0"/>
          <w:numId w:val="1"/>
        </w:numPr>
        <w:tabs>
          <w:tab w:val="left" w:pos="528"/>
        </w:tabs>
        <w:spacing w:before="0" w:after="0" w:line="240" w:lineRule="auto"/>
        <w:ind w:left="528" w:right="0" w:hanging="425"/>
        <w:jc w:val="left"/>
      </w:pPr>
      <w:r>
        <w:t>相关文件、表格</w:t>
      </w:r>
    </w:p>
    <w:p>
      <w:pPr>
        <w:pStyle w:val="4"/>
        <w:spacing w:before="11"/>
        <w:rPr>
          <w:b/>
          <w:sz w:val="28"/>
        </w:rPr>
      </w:pPr>
      <w:r>
        <w:pict>
          <v:shape id="_x0000_s1047" o:spid="_x0000_s1047" o:spt="202" type="#_x0000_t202" style="position:absolute;left:0pt;margin-left:89.15pt;margin-top:19.65pt;height:19.6pt;width:168pt;mso-position-horizontal-relative:page;mso-wrap-distance-bottom:0pt;mso-wrap-distance-top:0pt;z-index:251660288;mso-width-relative:page;mso-height-relative:page;" fillcolor="#FFFF00" filled="t" stroked="f" coordsize="21600,21600">
            <v:path/>
            <v:fill on="t" focussize="0,0"/>
            <v:stroke on="f" joinstyle="miter"/>
            <v:imagedata o:title=""/>
            <o:lock v:ext="edit"/>
            <v:textbox inset="0mm,0mm,0mm,0mm">
              <w:txbxContent>
                <w:p>
                  <w:pPr>
                    <w:pStyle w:val="4"/>
                    <w:spacing w:before="79"/>
                    <w:ind w:right="-15"/>
                  </w:pPr>
                  <w:r>
                    <w:t>《农食产品认证证书处置通知》</w:t>
                  </w:r>
                </w:p>
              </w:txbxContent>
            </v:textbox>
            <w10:wrap type="topAndBottom"/>
          </v:shape>
        </w:pict>
      </w:r>
    </w:p>
    <w:p>
      <w:pPr>
        <w:pStyle w:val="4"/>
        <w:spacing w:before="10"/>
        <w:rPr>
          <w:b/>
          <w:sz w:val="4"/>
        </w:rPr>
      </w:pPr>
    </w:p>
    <w:p>
      <w:pPr>
        <w:pStyle w:val="4"/>
        <w:ind w:left="583"/>
        <w:rPr>
          <w:sz w:val="20"/>
        </w:rPr>
      </w:pPr>
      <w:r>
        <w:rPr>
          <w:sz w:val="20"/>
        </w:rPr>
        <w:pict>
          <v:shape id="_x0000_s1048" o:spid="_x0000_s1048" o:spt="202" type="#_x0000_t202" style="height:19.6pt;width:228pt;" fillcolor="#FFFF00" filled="t" stroked="f" coordsize="21600,21600">
            <v:path/>
            <v:fill on="t" focussize="0,0"/>
            <v:stroke on="f" joinstyle="miter"/>
            <v:imagedata o:title=""/>
            <o:lock v:ext="edit"/>
            <v:textbox inset="0mm,0mm,0mm,0mm">
              <w:txbxContent>
                <w:p>
                  <w:pPr>
                    <w:pStyle w:val="4"/>
                    <w:spacing w:before="79"/>
                    <w:ind w:right="-15"/>
                  </w:pPr>
                  <w:r>
                    <w:t>《农食产品获证组织认证信息变更申请表》</w:t>
                  </w:r>
                </w:p>
              </w:txbxContent>
            </v:textbox>
            <w10:wrap type="none"/>
            <w10:anchorlock/>
          </v:shape>
        </w:pict>
      </w:r>
    </w:p>
    <w:p>
      <w:pPr>
        <w:pStyle w:val="4"/>
        <w:spacing w:before="10"/>
        <w:rPr>
          <w:b/>
          <w:sz w:val="3"/>
        </w:rPr>
      </w:pPr>
    </w:p>
    <w:p>
      <w:pPr>
        <w:pStyle w:val="4"/>
        <w:ind w:left="583"/>
        <w:rPr>
          <w:sz w:val="20"/>
        </w:rPr>
      </w:pPr>
      <w:r>
        <w:rPr>
          <w:sz w:val="20"/>
        </w:rPr>
        <w:pict>
          <v:shape id="_x0000_s1049" o:spid="_x0000_s1049" o:spt="202" type="#_x0000_t202" style="height:19.6pt;width:276pt;" fillcolor="#FFFF00" filled="t" stroked="f" coordsize="21600,21600">
            <v:path/>
            <v:fill on="t" focussize="0,0"/>
            <v:stroke on="f" joinstyle="miter"/>
            <v:imagedata o:title=""/>
            <o:lock v:ext="edit"/>
            <v:textbox inset="0mm,0mm,0mm,0mm">
              <w:txbxContent>
                <w:p>
                  <w:pPr>
                    <w:pStyle w:val="4"/>
                    <w:spacing w:before="79"/>
                    <w:ind w:right="-15"/>
                  </w:pPr>
                  <w:r>
                    <w:t>《农食产品认证恢复使用证书和认证标志的申请书》</w:t>
                  </w:r>
                </w:p>
              </w:txbxContent>
            </v:textbox>
            <w10:wrap type="none"/>
            <w10:anchorlock/>
          </v:shape>
        </w:pict>
      </w:r>
    </w:p>
    <w:p>
      <w:pPr>
        <w:pStyle w:val="4"/>
        <w:spacing w:before="9"/>
        <w:rPr>
          <w:b/>
          <w:sz w:val="3"/>
        </w:rPr>
      </w:pPr>
    </w:p>
    <w:p>
      <w:pPr>
        <w:pStyle w:val="4"/>
        <w:ind w:left="583"/>
        <w:rPr>
          <w:sz w:val="20"/>
        </w:rPr>
      </w:pPr>
      <w:r>
        <w:rPr>
          <w:sz w:val="20"/>
        </w:rPr>
        <w:pict>
          <v:shape id="_x0000_s1050" o:spid="_x0000_s1050" o:spt="202" type="#_x0000_t202" style="height:19.6pt;width:240pt;" fillcolor="#FFFF00" filled="t" stroked="f" coordsize="21600,21600">
            <v:path/>
            <v:fill on="t" focussize="0,0"/>
            <v:stroke on="f" joinstyle="miter"/>
            <v:imagedata o:title=""/>
            <o:lock v:ext="edit"/>
            <v:textbox inset="0mm,0mm,0mm,0mm">
              <w:txbxContent>
                <w:p>
                  <w:pPr>
                    <w:pStyle w:val="4"/>
                    <w:spacing w:before="79"/>
                    <w:ind w:right="-15"/>
                  </w:pPr>
                  <w:r>
                    <w:t>《农食产品认证恢复使用证书和标志的通知》</w:t>
                  </w:r>
                </w:p>
              </w:txbxContent>
            </v:textbox>
            <w10:wrap type="none"/>
            <w10:anchorlock/>
          </v:shape>
        </w:pict>
      </w:r>
    </w:p>
    <w:p>
      <w:pPr>
        <w:pStyle w:val="4"/>
        <w:spacing w:before="10"/>
        <w:rPr>
          <w:b/>
          <w:sz w:val="3"/>
        </w:rPr>
      </w:pPr>
    </w:p>
    <w:p>
      <w:pPr>
        <w:pStyle w:val="4"/>
        <w:ind w:left="583"/>
        <w:rPr>
          <w:sz w:val="20"/>
        </w:rPr>
      </w:pPr>
      <w:r>
        <w:rPr>
          <w:sz w:val="20"/>
        </w:rPr>
        <w:pict>
          <v:shape id="_x0000_s1051" o:spid="_x0000_s1051" o:spt="202" type="#_x0000_t202" style="height:19.6pt;width:168pt;" fillcolor="#FFFF00" filled="t" stroked="f" coordsize="21600,21600">
            <v:path/>
            <v:fill on="t" focussize="0,0"/>
            <v:stroke on="f" joinstyle="miter"/>
            <v:imagedata o:title=""/>
            <o:lock v:ext="edit"/>
            <v:textbox inset="0mm,0mm,0mm,0mm">
              <w:txbxContent>
                <w:p>
                  <w:pPr>
                    <w:pStyle w:val="4"/>
                    <w:spacing w:before="79"/>
                    <w:ind w:right="-15"/>
                  </w:pPr>
                  <w:r>
                    <w:t>《农食产品认证处置报批意见》</w:t>
                  </w:r>
                </w:p>
              </w:txbxContent>
            </v:textbox>
            <w10:wrap type="none"/>
            <w10:anchorlock/>
          </v:shape>
        </w:pict>
      </w:r>
    </w:p>
    <w:p>
      <w:pPr>
        <w:pStyle w:val="4"/>
        <w:spacing w:before="9"/>
        <w:rPr>
          <w:b/>
          <w:sz w:val="3"/>
        </w:rPr>
      </w:pPr>
    </w:p>
    <w:p>
      <w:pPr>
        <w:pStyle w:val="4"/>
        <w:ind w:left="583"/>
        <w:rPr>
          <w:sz w:val="20"/>
        </w:rPr>
      </w:pPr>
      <w:r>
        <w:rPr>
          <w:sz w:val="20"/>
        </w:rPr>
        <w:pict>
          <v:shape id="_x0000_s1052" o:spid="_x0000_s1052" o:spt="202" type="#_x0000_t202" style="height:19.6pt;width:192pt;" fillcolor="#FFFF00" filled="t" stroked="f" coordsize="21600,21600">
            <v:path/>
            <v:fill on="t" focussize="0,0"/>
            <v:stroke on="f" joinstyle="miter"/>
            <v:imagedata o:title=""/>
            <o:lock v:ext="edit"/>
            <v:textbox inset="0mm,0mm,0mm,0mm">
              <w:txbxContent>
                <w:p>
                  <w:pPr>
                    <w:pStyle w:val="4"/>
                    <w:spacing w:before="79"/>
                    <w:ind w:right="-15"/>
                  </w:pPr>
                  <w:r>
                    <w:t>《农食产品认证证书变更报批意见》</w:t>
                  </w:r>
                </w:p>
              </w:txbxContent>
            </v:textbox>
            <w10:wrap type="none"/>
            <w10:anchorlock/>
          </v:shape>
        </w:pict>
      </w:r>
    </w:p>
    <w:p>
      <w:pPr>
        <w:pStyle w:val="4"/>
        <w:spacing w:before="10"/>
        <w:rPr>
          <w:b/>
          <w:sz w:val="3"/>
        </w:rPr>
      </w:pPr>
    </w:p>
    <w:p>
      <w:pPr>
        <w:pStyle w:val="4"/>
        <w:ind w:left="583"/>
        <w:rPr>
          <w:sz w:val="20"/>
        </w:rPr>
      </w:pPr>
      <w:r>
        <w:rPr>
          <w:sz w:val="20"/>
        </w:rPr>
        <w:pict>
          <v:shape id="_x0000_s1053" o:spid="_x0000_s1053" o:spt="202" type="#_x0000_t202" style="height:19.6pt;width:192pt;" fillcolor="#FFFF00" filled="t" stroked="f" coordsize="21600,21600">
            <v:path/>
            <v:fill on="t" focussize="0,0"/>
            <v:stroke on="f" joinstyle="miter"/>
            <v:imagedata o:title=""/>
            <o:lock v:ext="edit"/>
            <v:textbox inset="0mm,0mm,0mm,0mm">
              <w:txbxContent>
                <w:p>
                  <w:pPr>
                    <w:pStyle w:val="4"/>
                    <w:spacing w:before="79"/>
                    <w:ind w:right="-15"/>
                  </w:pPr>
                  <w:r>
                    <w:t>《农食产品认证证书变更审批意见》</w:t>
                  </w:r>
                </w:p>
              </w:txbxContent>
            </v:textbox>
            <w10:wrap type="none"/>
            <w10:anchorlock/>
          </v:shape>
        </w:pict>
      </w:r>
    </w:p>
    <w:sectPr>
      <w:pgSz w:w="11910" w:h="16840"/>
      <w:pgMar w:top="1540" w:right="1080" w:bottom="860" w:left="1200" w:header="524" w:footer="66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091" w:tblpY="15742"/>
      <w:tblOverlap w:val="never"/>
      <w:tblW w:w="9708" w:type="dxa"/>
      <w:tblInd w:w="0" w:type="dxa"/>
      <w:tblBorders>
        <w:top w:val="single" w:color="002071" w:sz="4" w:space="0"/>
        <w:left w:val="single" w:color="002071" w:sz="4" w:space="0"/>
        <w:bottom w:val="single" w:color="002071" w:sz="4" w:space="0"/>
        <w:right w:val="single" w:color="002071" w:sz="4" w:space="0"/>
        <w:insideH w:val="single" w:color="002071" w:sz="4" w:space="0"/>
        <w:insideV w:val="single" w:color="002071" w:sz="4" w:space="0"/>
      </w:tblBorders>
      <w:tblLayout w:type="fixed"/>
      <w:tblCellMar>
        <w:top w:w="0" w:type="dxa"/>
        <w:left w:w="108" w:type="dxa"/>
        <w:bottom w:w="0" w:type="dxa"/>
        <w:right w:w="108" w:type="dxa"/>
      </w:tblCellMar>
    </w:tblPr>
    <w:tblGrid>
      <w:gridCol w:w="1498"/>
      <w:gridCol w:w="1738"/>
      <w:gridCol w:w="1618"/>
      <w:gridCol w:w="1894"/>
      <w:gridCol w:w="1342"/>
      <w:gridCol w:w="1618"/>
    </w:tblGrid>
    <w:tr>
      <w:tblPrEx>
        <w:tblBorders>
          <w:top w:val="single" w:color="002071" w:sz="4" w:space="0"/>
          <w:left w:val="single" w:color="002071" w:sz="4" w:space="0"/>
          <w:bottom w:val="single" w:color="002071" w:sz="4" w:space="0"/>
          <w:right w:val="single" w:color="002071" w:sz="4" w:space="0"/>
          <w:insideH w:val="single" w:color="002071" w:sz="4" w:space="0"/>
          <w:insideV w:val="single" w:color="002071" w:sz="4" w:space="0"/>
        </w:tblBorders>
        <w:tblCellMar>
          <w:top w:w="0" w:type="dxa"/>
          <w:left w:w="108" w:type="dxa"/>
          <w:bottom w:w="0" w:type="dxa"/>
          <w:right w:w="108" w:type="dxa"/>
        </w:tblCellMar>
      </w:tblPrEx>
      <w:trPr>
        <w:trHeight w:val="149" w:hRule="atLeast"/>
      </w:trPr>
      <w:tc>
        <w:tcPr>
          <w:tcW w:w="1498" w:type="dxa"/>
          <w:tcBorders>
            <w:tl2br w:val="nil"/>
            <w:tr2bl w:val="nil"/>
          </w:tcBorders>
          <w:vAlign w:val="bottom"/>
        </w:tcPr>
        <w:p>
          <w:pPr>
            <w:pStyle w:val="5"/>
            <w:jc w:val="center"/>
            <w:rPr>
              <w:rFonts w:ascii="黑体" w:eastAsia="黑体"/>
              <w:sz w:val="15"/>
              <w:highlight w:val="none"/>
            </w:rPr>
          </w:pPr>
          <w:r>
            <w:rPr>
              <w:rFonts w:hint="eastAsia" w:ascii="黑体" w:eastAsia="黑体"/>
              <w:sz w:val="15"/>
              <w:highlight w:val="none"/>
            </w:rPr>
            <w:t>发布日期</w:t>
          </w:r>
        </w:p>
      </w:tc>
      <w:tc>
        <w:tcPr>
          <w:tcW w:w="1738" w:type="dxa"/>
          <w:tcBorders>
            <w:tl2br w:val="nil"/>
            <w:tr2bl w:val="nil"/>
          </w:tcBorders>
          <w:vAlign w:val="bottom"/>
        </w:tcPr>
        <w:p>
          <w:pPr>
            <w:pStyle w:val="5"/>
            <w:jc w:val="both"/>
            <w:rPr>
              <w:rFonts w:hint="eastAsia" w:ascii="黑体" w:hAnsi="Times New Roman" w:eastAsia="黑体" w:cs="Times New Roman"/>
              <w:kern w:val="2"/>
              <w:sz w:val="15"/>
              <w:szCs w:val="18"/>
              <w:lang w:val="en-US" w:eastAsia="zh-CN" w:bidi="ar-SA"/>
            </w:rPr>
          </w:pPr>
          <w:r>
            <w:rPr>
              <w:rFonts w:hint="eastAsia" w:ascii="黑体" w:eastAsia="黑体"/>
              <w:sz w:val="15"/>
            </w:rPr>
            <w:t>2021 年 1 月 7 日</w:t>
          </w:r>
        </w:p>
      </w:tc>
      <w:tc>
        <w:tcPr>
          <w:tcW w:w="1618" w:type="dxa"/>
          <w:tcBorders>
            <w:tl2br w:val="nil"/>
            <w:tr2bl w:val="nil"/>
          </w:tcBorders>
          <w:vAlign w:val="bottom"/>
        </w:tcPr>
        <w:p>
          <w:pPr>
            <w:pStyle w:val="5"/>
            <w:jc w:val="center"/>
            <w:rPr>
              <w:rFonts w:ascii="黑体" w:eastAsia="黑体"/>
              <w:sz w:val="15"/>
              <w:highlight w:val="none"/>
            </w:rPr>
          </w:pPr>
          <w:r>
            <w:rPr>
              <w:rFonts w:hint="eastAsia" w:ascii="黑体" w:eastAsia="黑体"/>
              <w:sz w:val="15"/>
              <w:highlight w:val="none"/>
            </w:rPr>
            <w:t>修订日期</w:t>
          </w:r>
        </w:p>
      </w:tc>
      <w:tc>
        <w:tcPr>
          <w:tcW w:w="1894" w:type="dxa"/>
          <w:tcBorders>
            <w:tl2br w:val="nil"/>
            <w:tr2bl w:val="nil"/>
          </w:tcBorders>
          <w:vAlign w:val="bottom"/>
        </w:tcPr>
        <w:p>
          <w:pPr>
            <w:spacing w:before="0"/>
            <w:ind w:right="0"/>
            <w:jc w:val="left"/>
            <w:rPr>
              <w:rFonts w:hint="default" w:ascii="黑体" w:eastAsia="黑体"/>
              <w:sz w:val="15"/>
              <w:highlight w:val="none"/>
              <w:lang w:val="en-US" w:eastAsia="zh-CN"/>
            </w:rPr>
          </w:pPr>
          <w:r>
            <w:rPr>
              <w:rFonts w:hint="eastAsia" w:ascii="黑体" w:eastAsia="黑体"/>
              <w:sz w:val="15"/>
              <w:lang w:val="en-US" w:eastAsia="zh-CN"/>
            </w:rPr>
            <w:t>年  月  日</w:t>
          </w:r>
        </w:p>
      </w:tc>
      <w:tc>
        <w:tcPr>
          <w:tcW w:w="1342" w:type="dxa"/>
          <w:tcBorders>
            <w:tl2br w:val="nil"/>
            <w:tr2bl w:val="nil"/>
          </w:tcBorders>
          <w:vAlign w:val="bottom"/>
        </w:tcPr>
        <w:p>
          <w:pPr>
            <w:pStyle w:val="5"/>
            <w:ind w:firstLine="150" w:firstLineChars="100"/>
            <w:jc w:val="both"/>
            <w:rPr>
              <w:rFonts w:hint="eastAsia" w:ascii="黑体" w:eastAsia="黑体"/>
              <w:sz w:val="15"/>
              <w:highlight w:val="none"/>
            </w:rPr>
          </w:pPr>
          <w:r>
            <w:rPr>
              <w:rFonts w:hint="eastAsia" w:ascii="黑体" w:eastAsia="黑体"/>
              <w:sz w:val="15"/>
              <w:highlight w:val="none"/>
            </w:rPr>
            <w:t>实施日期</w:t>
          </w:r>
        </w:p>
      </w:tc>
      <w:tc>
        <w:tcPr>
          <w:tcW w:w="1618" w:type="dxa"/>
          <w:tcBorders>
            <w:tl2br w:val="nil"/>
            <w:tr2bl w:val="nil"/>
          </w:tcBorders>
          <w:vAlign w:val="bottom"/>
        </w:tcPr>
        <w:p>
          <w:pPr>
            <w:pStyle w:val="5"/>
            <w:jc w:val="center"/>
            <w:rPr>
              <w:rFonts w:ascii="黑体" w:eastAsia="黑体"/>
              <w:sz w:val="15"/>
              <w:highlight w:val="none"/>
            </w:rPr>
          </w:pPr>
          <w:r>
            <w:rPr>
              <w:rFonts w:hint="eastAsia" w:ascii="黑体" w:eastAsia="黑体"/>
              <w:sz w:val="15"/>
            </w:rPr>
            <w:t>2021 年 1 月 7 日</w:t>
          </w:r>
        </w:p>
      </w:tc>
    </w:tr>
  </w:tbl>
  <w:p>
    <w:pPr>
      <w:pStyle w:val="5"/>
      <w:ind w:firstLine="150" w:firstLineChars="100"/>
      <w:jc w:val="center"/>
    </w:pPr>
    <w:r>
      <w:rPr>
        <w:rFonts w:hint="eastAsia" w:ascii="黑体" w:eastAsia="黑体"/>
        <w:sz w:val="15"/>
      </w:rPr>
      <w:t>第</w:t>
    </w:r>
    <w:r>
      <w:rPr>
        <w:rFonts w:hint="eastAsia" w:ascii="黑体" w:eastAsia="黑体"/>
        <w:sz w:val="15"/>
      </w:rPr>
      <w:fldChar w:fldCharType="begin"/>
    </w:r>
    <w:r>
      <w:rPr>
        <w:rFonts w:hint="eastAsia" w:ascii="黑体" w:eastAsia="黑体"/>
        <w:sz w:val="15"/>
      </w:rPr>
      <w:instrText xml:space="preserve"> PAGE \* MERGEFORMAT </w:instrText>
    </w:r>
    <w:r>
      <w:rPr>
        <w:rFonts w:hint="eastAsia" w:ascii="黑体" w:eastAsia="黑体"/>
        <w:sz w:val="15"/>
      </w:rPr>
      <w:fldChar w:fldCharType="separate"/>
    </w:r>
    <w:r>
      <w:rPr>
        <w:rFonts w:hint="eastAsia" w:ascii="黑体" w:eastAsia="黑体"/>
        <w:sz w:val="15"/>
      </w:rPr>
      <w:t>2</w:t>
    </w:r>
    <w:r>
      <w:rPr>
        <w:rFonts w:hint="eastAsia" w:ascii="黑体" w:eastAsia="黑体"/>
        <w:sz w:val="15"/>
      </w:rPr>
      <w:fldChar w:fldCharType="end"/>
    </w:r>
    <w:r>
      <w:rPr>
        <w:rFonts w:hint="eastAsia" w:ascii="黑体" w:eastAsia="黑体"/>
        <w:sz w:val="15"/>
      </w:rPr>
      <w:t>页共</w:t>
    </w:r>
    <w:r>
      <w:rPr>
        <w:rFonts w:hint="eastAsia" w:ascii="黑体" w:eastAsia="黑体"/>
        <w:sz w:val="15"/>
      </w:rPr>
      <w:fldChar w:fldCharType="begin"/>
    </w:r>
    <w:r>
      <w:rPr>
        <w:rFonts w:hint="eastAsia" w:ascii="黑体" w:eastAsia="黑体"/>
        <w:sz w:val="15"/>
      </w:rPr>
      <w:instrText xml:space="preserve"> NUMPAGES \* MERGEFORMAT </w:instrText>
    </w:r>
    <w:r>
      <w:rPr>
        <w:rFonts w:hint="eastAsia" w:ascii="黑体" w:eastAsia="黑体"/>
        <w:sz w:val="15"/>
      </w:rPr>
      <w:fldChar w:fldCharType="separate"/>
    </w:r>
    <w:r>
      <w:rPr>
        <w:rFonts w:hint="eastAsia" w:ascii="黑体" w:eastAsia="黑体"/>
        <w:sz w:val="15"/>
      </w:rPr>
      <w:t>2</w:t>
    </w:r>
    <w:r>
      <w:rPr>
        <w:rFonts w:hint="eastAsia" w:ascii="黑体" w:eastAsia="黑体"/>
        <w:sz w:val="15"/>
      </w:rPr>
      <w:fldChar w:fldCharType="end"/>
    </w:r>
    <w:r>
      <w:rPr>
        <w:rFonts w:hint="eastAsia" w:ascii="黑体" w:eastAsia="黑体"/>
        <w:sz w:val="15"/>
      </w:rPr>
      <w:t>页</w:t>
    </w:r>
  </w:p>
  <w:p>
    <w:pPr>
      <w:pStyle w:val="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u w:val="single"/>
      </w:rPr>
      <w:drawing>
        <wp:anchor distT="0" distB="0" distL="114300" distR="114300" simplePos="0" relativeHeight="251664384" behindDoc="1" locked="0" layoutInCell="1" allowOverlap="1">
          <wp:simplePos x="0" y="0"/>
          <wp:positionH relativeFrom="margin">
            <wp:posOffset>-762000</wp:posOffset>
          </wp:positionH>
          <wp:positionV relativeFrom="margin">
            <wp:posOffset>-1003300</wp:posOffset>
          </wp:positionV>
          <wp:extent cx="7560310" cy="10692765"/>
          <wp:effectExtent l="0" t="0" r="2540" b="13335"/>
          <wp:wrapNone/>
          <wp:docPr id="6" name="WordPictureWatermark14964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49643" descr="962306be775099fd3de14e0fdce536b"/>
                  <pic:cNvPicPr>
                    <a:picLocks noChangeAspect="1"/>
                  </pic:cNvPicPr>
                </pic:nvPicPr>
                <pic:blipFill>
                  <a:blip r:embed="rId1"/>
                  <a:stretch>
                    <a:fillRect/>
                  </a:stretch>
                </pic:blipFill>
                <pic:spPr>
                  <a:xfrm>
                    <a:off x="0" y="0"/>
                    <a:ext cx="7560310" cy="10692765"/>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221" w:tblpY="485"/>
      <w:tblOverlap w:val="never"/>
      <w:tblW w:w="9540" w:type="dxa"/>
      <w:tblInd w:w="0" w:type="dxa"/>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76"/>
      <w:gridCol w:w="825"/>
      <w:gridCol w:w="2025"/>
      <w:gridCol w:w="1314"/>
    </w:tblGrid>
    <w:tr>
      <w:tblPrEx>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5376" w:type="dxa"/>
          <w:tcBorders>
            <w:tl2br w:val="nil"/>
            <w:tr2bl w:val="nil"/>
          </w:tcBorders>
          <w:vAlign w:val="center"/>
        </w:tcPr>
        <w:p>
          <w:pPr>
            <w:pStyle w:val="6"/>
            <w:pBdr>
              <w:bottom w:val="none" w:color="auto" w:sz="0" w:space="0"/>
            </w:pBdr>
            <w:jc w:val="both"/>
          </w:pPr>
          <w:r>
            <w:drawing>
              <wp:anchor distT="0" distB="0" distL="0" distR="0" simplePos="0" relativeHeight="251665408" behindDoc="1" locked="0" layoutInCell="1" allowOverlap="1">
                <wp:simplePos x="0" y="0"/>
                <wp:positionH relativeFrom="column">
                  <wp:posOffset>8890</wp:posOffset>
                </wp:positionH>
                <wp:positionV relativeFrom="paragraph">
                  <wp:posOffset>110490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825" w:type="dxa"/>
          <w:tcBorders>
            <w:tl2br w:val="nil"/>
            <w:tr2bl w:val="nil"/>
          </w:tcBorders>
          <w:vAlign w:val="bottom"/>
        </w:tcPr>
        <w:p>
          <w:pPr>
            <w:pStyle w:val="6"/>
            <w:pBdr>
              <w:bottom w:val="none" w:color="auto" w:sz="0" w:space="0"/>
            </w:pBdr>
            <w:jc w:val="both"/>
            <w:rPr>
              <w:rFonts w:ascii="黑体" w:eastAsia="黑体"/>
              <w:sz w:val="21"/>
            </w:rPr>
          </w:pPr>
          <w:r>
            <w:rPr>
              <w:rFonts w:hint="eastAsia" w:ascii="黑体" w:eastAsia="黑体"/>
            </w:rPr>
            <w:t>编号：</w:t>
          </w:r>
        </w:p>
      </w:tc>
      <w:tc>
        <w:tcPr>
          <w:tcW w:w="2025" w:type="dxa"/>
          <w:tcBorders>
            <w:tl2br w:val="nil"/>
            <w:tr2bl w:val="nil"/>
          </w:tcBorders>
          <w:vAlign w:val="bottom"/>
        </w:tcPr>
        <w:p>
          <w:pPr>
            <w:pStyle w:val="6"/>
            <w:pBdr>
              <w:bottom w:val="none" w:color="auto" w:sz="0" w:space="0"/>
            </w:pBdr>
            <w:jc w:val="both"/>
            <w:rPr>
              <w:rFonts w:hint="default" w:ascii="黑体" w:eastAsia="宋体"/>
              <w:lang w:val="en-US" w:eastAsia="zh-CN"/>
            </w:rPr>
          </w:pPr>
          <w:r>
            <w:rPr>
              <w:rFonts w:hint="eastAsia" w:ascii="宋体" w:hAnsi="宋体"/>
            </w:rPr>
            <w:t>CQM/NS-RZ-CP-ZY-009</w:t>
          </w:r>
        </w:p>
      </w:tc>
      <w:tc>
        <w:tcPr>
          <w:tcW w:w="1314" w:type="dxa"/>
          <w:tcBorders>
            <w:tl2br w:val="nil"/>
            <w:tr2bl w:val="nil"/>
          </w:tcBorders>
          <w:vAlign w:val="bottom"/>
        </w:tcPr>
        <w:p>
          <w:pPr>
            <w:pStyle w:val="6"/>
            <w:pBdr>
              <w:bottom w:val="none" w:color="auto" w:sz="0" w:space="0"/>
            </w:pBdr>
            <w:jc w:val="both"/>
            <w:rPr>
              <w:rFonts w:hint="eastAsia" w:eastAsia="黑体"/>
              <w:lang w:val="en-US" w:eastAsia="zh-CN"/>
            </w:rPr>
          </w:pPr>
          <w:r>
            <w:rPr>
              <w:rFonts w:hint="eastAsia" w:ascii="宋体" w:cs="宋体"/>
              <w:bCs/>
              <w:color w:val="000000"/>
              <w:kern w:val="0"/>
            </w:rPr>
            <w:t>版本：</w:t>
          </w:r>
          <w:r>
            <w:rPr>
              <w:rFonts w:hint="eastAsia" w:ascii="黑体" w:eastAsia="黑体"/>
            </w:rPr>
            <w:t>1/</w:t>
          </w:r>
          <w:r>
            <w:rPr>
              <w:rFonts w:hint="eastAsia" w:ascii="黑体" w:eastAsia="黑体"/>
              <w:lang w:val="en-US" w:eastAsia="zh-CN"/>
            </w:rPr>
            <w:t>0</w:t>
          </w:r>
        </w:p>
      </w:tc>
    </w:tr>
  </w:tbl>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BAE26"/>
    <w:multiLevelType w:val="multilevel"/>
    <w:tmpl w:val="4C1BAE26"/>
    <w:lvl w:ilvl="0" w:tentative="0">
      <w:start w:val="1"/>
      <w:numFmt w:val="decimal"/>
      <w:lvlText w:val="%1"/>
      <w:lvlJc w:val="left"/>
      <w:pPr>
        <w:ind w:left="528" w:hanging="425"/>
        <w:jc w:val="left"/>
      </w:pPr>
      <w:rPr>
        <w:rFonts w:hint="default" w:ascii="Times New Roman" w:hAnsi="Times New Roman" w:eastAsia="Times New Roman" w:cs="Times New Roman"/>
        <w:b/>
        <w:bCs/>
        <w:w w:val="99"/>
        <w:sz w:val="24"/>
        <w:szCs w:val="24"/>
      </w:rPr>
    </w:lvl>
    <w:lvl w:ilvl="1" w:tentative="0">
      <w:start w:val="1"/>
      <w:numFmt w:val="decimal"/>
      <w:lvlText w:val="%1.%2"/>
      <w:lvlJc w:val="left"/>
      <w:pPr>
        <w:ind w:left="669" w:hanging="567"/>
        <w:jc w:val="left"/>
      </w:pPr>
      <w:rPr>
        <w:rFonts w:hint="default"/>
        <w:b/>
        <w:bCs/>
        <w:w w:val="99"/>
      </w:rPr>
    </w:lvl>
    <w:lvl w:ilvl="2" w:tentative="0">
      <w:start w:val="1"/>
      <w:numFmt w:val="decimal"/>
      <w:lvlText w:val="%3)"/>
      <w:lvlJc w:val="left"/>
      <w:pPr>
        <w:ind w:left="103" w:hanging="567"/>
        <w:jc w:val="left"/>
      </w:pPr>
      <w:rPr>
        <w:rFonts w:hint="default" w:ascii="Times New Roman" w:hAnsi="Times New Roman" w:eastAsia="Times New Roman" w:cs="Times New Roman"/>
        <w:spacing w:val="-8"/>
        <w:w w:val="99"/>
        <w:sz w:val="24"/>
        <w:szCs w:val="24"/>
      </w:rPr>
    </w:lvl>
    <w:lvl w:ilvl="3" w:tentative="0">
      <w:start w:val="0"/>
      <w:numFmt w:val="bullet"/>
      <w:lvlText w:val="•"/>
      <w:lvlJc w:val="left"/>
      <w:pPr>
        <w:ind w:left="1000" w:hanging="567"/>
      </w:pPr>
      <w:rPr>
        <w:rFonts w:hint="default"/>
      </w:rPr>
    </w:lvl>
    <w:lvl w:ilvl="4" w:tentative="0">
      <w:start w:val="0"/>
      <w:numFmt w:val="bullet"/>
      <w:lvlText w:val="•"/>
      <w:lvlJc w:val="left"/>
      <w:pPr>
        <w:ind w:left="2232" w:hanging="567"/>
      </w:pPr>
      <w:rPr>
        <w:rFonts w:hint="default"/>
      </w:rPr>
    </w:lvl>
    <w:lvl w:ilvl="5" w:tentative="0">
      <w:start w:val="0"/>
      <w:numFmt w:val="bullet"/>
      <w:lvlText w:val="•"/>
      <w:lvlJc w:val="left"/>
      <w:pPr>
        <w:ind w:left="3464" w:hanging="567"/>
      </w:pPr>
      <w:rPr>
        <w:rFonts w:hint="default"/>
      </w:rPr>
    </w:lvl>
    <w:lvl w:ilvl="6" w:tentative="0">
      <w:start w:val="0"/>
      <w:numFmt w:val="bullet"/>
      <w:lvlText w:val="•"/>
      <w:lvlJc w:val="left"/>
      <w:pPr>
        <w:ind w:left="4697" w:hanging="567"/>
      </w:pPr>
      <w:rPr>
        <w:rFonts w:hint="default"/>
      </w:rPr>
    </w:lvl>
    <w:lvl w:ilvl="7" w:tentative="0">
      <w:start w:val="0"/>
      <w:numFmt w:val="bullet"/>
      <w:lvlText w:val="•"/>
      <w:lvlJc w:val="left"/>
      <w:pPr>
        <w:ind w:left="5929" w:hanging="567"/>
      </w:pPr>
      <w:rPr>
        <w:rFonts w:hint="default"/>
      </w:rPr>
    </w:lvl>
    <w:lvl w:ilvl="8" w:tentative="0">
      <w:start w:val="0"/>
      <w:numFmt w:val="bullet"/>
      <w:lvlText w:val="•"/>
      <w:lvlJc w:val="left"/>
      <w:pPr>
        <w:ind w:left="7161" w:hanging="567"/>
      </w:pPr>
      <w:rPr>
        <w:rFonts w:hint="default"/>
      </w:rPr>
    </w:lvl>
  </w:abstractNum>
  <w:abstractNum w:abstractNumId="1">
    <w:nsid w:val="60382F6E"/>
    <w:multiLevelType w:val="multilevel"/>
    <w:tmpl w:val="60382F6E"/>
    <w:lvl w:ilvl="0" w:tentative="0">
      <w:start w:val="2"/>
      <w:numFmt w:val="decimal"/>
      <w:lvlText w:val="%1)"/>
      <w:lvlJc w:val="left"/>
      <w:pPr>
        <w:ind w:left="103" w:hanging="2818"/>
        <w:jc w:val="left"/>
      </w:pPr>
      <w:rPr>
        <w:rFonts w:hint="default" w:ascii="Times New Roman" w:hAnsi="Times New Roman" w:eastAsia="Times New Roman" w:cs="Times New Roman"/>
        <w:w w:val="99"/>
        <w:sz w:val="24"/>
        <w:szCs w:val="24"/>
      </w:rPr>
    </w:lvl>
    <w:lvl w:ilvl="1" w:tentative="0">
      <w:start w:val="0"/>
      <w:numFmt w:val="bullet"/>
      <w:lvlText w:val="•"/>
      <w:lvlJc w:val="left"/>
      <w:pPr>
        <w:ind w:left="1052" w:hanging="2818"/>
      </w:pPr>
      <w:rPr>
        <w:rFonts w:hint="default"/>
      </w:rPr>
    </w:lvl>
    <w:lvl w:ilvl="2" w:tentative="0">
      <w:start w:val="0"/>
      <w:numFmt w:val="bullet"/>
      <w:lvlText w:val="•"/>
      <w:lvlJc w:val="left"/>
      <w:pPr>
        <w:ind w:left="2005" w:hanging="2818"/>
      </w:pPr>
      <w:rPr>
        <w:rFonts w:hint="default"/>
      </w:rPr>
    </w:lvl>
    <w:lvl w:ilvl="3" w:tentative="0">
      <w:start w:val="0"/>
      <w:numFmt w:val="bullet"/>
      <w:lvlText w:val="•"/>
      <w:lvlJc w:val="left"/>
      <w:pPr>
        <w:ind w:left="2957" w:hanging="2818"/>
      </w:pPr>
      <w:rPr>
        <w:rFonts w:hint="default"/>
      </w:rPr>
    </w:lvl>
    <w:lvl w:ilvl="4" w:tentative="0">
      <w:start w:val="0"/>
      <w:numFmt w:val="bullet"/>
      <w:lvlText w:val="•"/>
      <w:lvlJc w:val="left"/>
      <w:pPr>
        <w:ind w:left="3910" w:hanging="2818"/>
      </w:pPr>
      <w:rPr>
        <w:rFonts w:hint="default"/>
      </w:rPr>
    </w:lvl>
    <w:lvl w:ilvl="5" w:tentative="0">
      <w:start w:val="0"/>
      <w:numFmt w:val="bullet"/>
      <w:lvlText w:val="•"/>
      <w:lvlJc w:val="left"/>
      <w:pPr>
        <w:ind w:left="4863" w:hanging="2818"/>
      </w:pPr>
      <w:rPr>
        <w:rFonts w:hint="default"/>
      </w:rPr>
    </w:lvl>
    <w:lvl w:ilvl="6" w:tentative="0">
      <w:start w:val="0"/>
      <w:numFmt w:val="bullet"/>
      <w:lvlText w:val="•"/>
      <w:lvlJc w:val="left"/>
      <w:pPr>
        <w:ind w:left="5815" w:hanging="2818"/>
      </w:pPr>
      <w:rPr>
        <w:rFonts w:hint="default"/>
      </w:rPr>
    </w:lvl>
    <w:lvl w:ilvl="7" w:tentative="0">
      <w:start w:val="0"/>
      <w:numFmt w:val="bullet"/>
      <w:lvlText w:val="•"/>
      <w:lvlJc w:val="left"/>
      <w:pPr>
        <w:ind w:left="6768" w:hanging="2818"/>
      </w:pPr>
      <w:rPr>
        <w:rFonts w:hint="default"/>
      </w:rPr>
    </w:lvl>
    <w:lvl w:ilvl="8" w:tentative="0">
      <w:start w:val="0"/>
      <w:numFmt w:val="bullet"/>
      <w:lvlText w:val="•"/>
      <w:lvlJc w:val="left"/>
      <w:pPr>
        <w:ind w:left="7721" w:hanging="28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zU4OTkxZjc0NzE5ODZiZDJkZjYwODA4MmM3MDBiOTIifQ=="/>
  </w:docVars>
  <w:rsids>
    <w:rsidRoot w:val="00000000"/>
    <w:rsid w:val="11A032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669" w:hanging="566"/>
      <w:outlineLvl w:val="1"/>
    </w:pPr>
    <w:rPr>
      <w:rFonts w:ascii="宋体" w:hAnsi="宋体" w:eastAsia="宋体" w:cs="宋体"/>
      <w:b/>
      <w:bCs/>
      <w:sz w:val="24"/>
      <w:szCs w:val="24"/>
    </w:rPr>
  </w:style>
  <w:style w:type="paragraph" w:styleId="3">
    <w:name w:val="heading 5"/>
    <w:basedOn w:val="1"/>
    <w:next w:val="1"/>
    <w:qFormat/>
    <w:uiPriority w:val="0"/>
    <w:pPr>
      <w:keepNext/>
      <w:jc w:val="center"/>
      <w:outlineLvl w:val="4"/>
    </w:pPr>
    <w:rPr>
      <w:rFonts w:ascii="黑体" w:eastAsia="黑体"/>
      <w:sz w:val="72"/>
      <w:szCs w:val="21"/>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61"/>
      <w:ind w:left="103" w:firstLine="480"/>
    </w:pPr>
    <w:rPr>
      <w:rFonts w:ascii="宋体" w:hAnsi="宋体" w:eastAsia="宋体" w:cs="宋体"/>
    </w:rPr>
  </w:style>
  <w:style w:type="paragraph" w:customStyle="1" w:styleId="11">
    <w:name w:val="Table Paragraph"/>
    <w:basedOn w:val="1"/>
    <w:qFormat/>
    <w:uiPriority w:val="1"/>
    <w:pPr>
      <w:spacing w:before="75"/>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2023-08-29T02:36:00Z</dcterms:created>
  <dc:creator>hh</dc:creator>
  <cp:lastModifiedBy>张贺</cp:lastModifiedBy>
  <dcterms:modified xsi:type="dcterms:W3CDTF">2023-08-29T02:42:57Z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Acrobat PDFMaker 9.0 Word 版</vt:lpwstr>
  </property>
  <property fmtid="{D5CDD505-2E9C-101B-9397-08002B2CF9AE}" pid="4" name="LastSaved">
    <vt:filetime>2023-08-29T00:00:00Z</vt:filetime>
  </property>
  <property fmtid="{D5CDD505-2E9C-101B-9397-08002B2CF9AE}" pid="5" name="KSOProductBuildVer">
    <vt:lpwstr>2052-11.1.0.14235</vt:lpwstr>
  </property>
  <property fmtid="{D5CDD505-2E9C-101B-9397-08002B2CF9AE}" pid="6" name="ICV">
    <vt:lpwstr>AB260976765C4F029484F5F1AF20E553_12</vt:lpwstr>
  </property>
</Properties>
</file>